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ook w:val="01E0"/>
      </w:tblPr>
      <w:tblGrid>
        <w:gridCol w:w="5353"/>
        <w:gridCol w:w="4891"/>
      </w:tblGrid>
      <w:tr w:rsidR="00A16D18" w:rsidRPr="00A16D18" w:rsidTr="00EE765E">
        <w:tc>
          <w:tcPr>
            <w:tcW w:w="5353" w:type="dxa"/>
            <w:shd w:val="clear" w:color="auto" w:fill="auto"/>
          </w:tcPr>
          <w:p w:rsidR="00A16D18" w:rsidRPr="00A16D18" w:rsidRDefault="002538B7" w:rsidP="00A16D1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-148590</wp:posOffset>
                  </wp:positionV>
                  <wp:extent cx="7461885" cy="2695575"/>
                  <wp:effectExtent l="19050" t="0" r="5715" b="0"/>
                  <wp:wrapNone/>
                  <wp:docPr id="4" name="Рисунок 4" descr="C:\Users\Nat\Desktop\scan-2019.10.04---1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\Desktop\scan-2019.10.04---1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88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6D18" w:rsidRPr="00A16D18">
              <w:t>ПРИНЯТО</w:t>
            </w:r>
          </w:p>
          <w:p w:rsidR="00A16D18" w:rsidRPr="00A16D18" w:rsidRDefault="00A16D18" w:rsidP="00A16D18">
            <w:r w:rsidRPr="00A16D18">
              <w:t xml:space="preserve">на заседании </w:t>
            </w:r>
          </w:p>
          <w:p w:rsidR="00A16D18" w:rsidRPr="00A16D18" w:rsidRDefault="00A16D18" w:rsidP="00A16D18">
            <w:r w:rsidRPr="00A16D18">
              <w:t>Педагогического совета</w:t>
            </w:r>
          </w:p>
          <w:p w:rsidR="00A16D18" w:rsidRPr="00A16D18" w:rsidRDefault="00A16D18" w:rsidP="00A16D18">
            <w:r w:rsidRPr="00A16D18">
              <w:t>ГБУ ИМЦ Петродворцового района</w:t>
            </w:r>
          </w:p>
          <w:p w:rsidR="00A16D18" w:rsidRPr="00A16D18" w:rsidRDefault="00A16D18" w:rsidP="00A16D18"/>
          <w:p w:rsidR="00A16D18" w:rsidRPr="00A16D18" w:rsidRDefault="00A16D18" w:rsidP="00BD18FE">
            <w:r w:rsidRPr="00A16D18">
              <w:t xml:space="preserve">Протокол № </w:t>
            </w:r>
            <w:r w:rsidR="00BD18FE">
              <w:rPr>
                <w:u w:val="single"/>
              </w:rPr>
              <w:t>5</w:t>
            </w:r>
            <w:r w:rsidR="00BD18FE" w:rsidRPr="00BD18FE">
              <w:t xml:space="preserve"> </w:t>
            </w:r>
            <w:r w:rsidRPr="006213B8">
              <w:t>от «</w:t>
            </w:r>
            <w:r w:rsidR="00BD18FE">
              <w:rPr>
                <w:u w:val="single"/>
              </w:rPr>
              <w:t>20</w:t>
            </w:r>
            <w:r w:rsidRPr="00A16D18">
              <w:t xml:space="preserve">» </w:t>
            </w:r>
            <w:r w:rsidR="00CC2564">
              <w:rPr>
                <w:u w:val="single"/>
              </w:rPr>
              <w:t>сентября</w:t>
            </w:r>
            <w:r w:rsidR="009817DF">
              <w:t xml:space="preserve"> 201</w:t>
            </w:r>
            <w:r w:rsidR="00BD18FE">
              <w:t>9</w:t>
            </w:r>
            <w:r w:rsidRPr="00A16D18">
              <w:t> г.</w:t>
            </w:r>
          </w:p>
        </w:tc>
        <w:tc>
          <w:tcPr>
            <w:tcW w:w="4891" w:type="dxa"/>
            <w:shd w:val="clear" w:color="auto" w:fill="auto"/>
          </w:tcPr>
          <w:p w:rsidR="00A16D18" w:rsidRPr="00A16D18" w:rsidRDefault="00A16D18" w:rsidP="00A16D18">
            <w:r w:rsidRPr="00A16D18">
              <w:t>УТВЕРЖДЕНО</w:t>
            </w:r>
          </w:p>
          <w:p w:rsidR="00A16D18" w:rsidRPr="00A16D18" w:rsidRDefault="00A16D18" w:rsidP="00A16D18">
            <w:r w:rsidRPr="00A16D18">
              <w:t xml:space="preserve">Приказом </w:t>
            </w:r>
          </w:p>
          <w:p w:rsidR="00A16D18" w:rsidRPr="00A16D18" w:rsidRDefault="00A16D18" w:rsidP="00A16D18">
            <w:r w:rsidRPr="00A16D18">
              <w:t>№</w:t>
            </w:r>
            <w:r w:rsidR="009D724F">
              <w:t xml:space="preserve"> </w:t>
            </w:r>
            <w:r w:rsidR="009D724F" w:rsidRPr="009D724F">
              <w:rPr>
                <w:u w:val="single"/>
              </w:rPr>
              <w:t>11</w:t>
            </w:r>
            <w:r w:rsidR="003558F0">
              <w:rPr>
                <w:u w:val="single"/>
              </w:rPr>
              <w:t>5</w:t>
            </w:r>
            <w:r w:rsidRPr="00A16D18">
              <w:t xml:space="preserve"> от «</w:t>
            </w:r>
            <w:r w:rsidR="009D724F">
              <w:rPr>
                <w:u w:val="single"/>
              </w:rPr>
              <w:t>02</w:t>
            </w:r>
            <w:r w:rsidRPr="00A16D18">
              <w:t xml:space="preserve">» </w:t>
            </w:r>
            <w:r w:rsidR="00BD18FE">
              <w:rPr>
                <w:u w:val="single"/>
              </w:rPr>
              <w:t>ок</w:t>
            </w:r>
            <w:r w:rsidRPr="00A16D18">
              <w:rPr>
                <w:u w:val="single"/>
              </w:rPr>
              <w:t>тября</w:t>
            </w:r>
            <w:r w:rsidR="009817DF">
              <w:t xml:space="preserve"> 201</w:t>
            </w:r>
            <w:r w:rsidR="003A38AC">
              <w:t>9</w:t>
            </w:r>
            <w:r w:rsidRPr="00A16D18">
              <w:t> г.</w:t>
            </w:r>
          </w:p>
          <w:p w:rsidR="00A16D18" w:rsidRPr="00A16D18" w:rsidRDefault="00A16D18" w:rsidP="00A16D18">
            <w:r w:rsidRPr="00A16D18">
              <w:t xml:space="preserve">Директор ГБУ ИМЦ </w:t>
            </w:r>
          </w:p>
          <w:p w:rsidR="00A16D18" w:rsidRPr="00A16D18" w:rsidRDefault="00A16D18" w:rsidP="00A16D18">
            <w:r w:rsidRPr="00A16D18">
              <w:t>Петродворцового района</w:t>
            </w:r>
          </w:p>
          <w:p w:rsidR="00A16D18" w:rsidRPr="00A16D18" w:rsidRDefault="00A16D18" w:rsidP="00A16D18">
            <w:r w:rsidRPr="00A16D18">
              <w:t>__________________ М.М. Мединская</w:t>
            </w:r>
          </w:p>
          <w:p w:rsidR="00A16D18" w:rsidRPr="00A16D18" w:rsidRDefault="00A16D18" w:rsidP="00A16D18"/>
        </w:tc>
      </w:tr>
    </w:tbl>
    <w:p w:rsidR="00A16D18" w:rsidRDefault="00A16D18" w:rsidP="004F4BBA">
      <w:pPr>
        <w:jc w:val="center"/>
        <w:rPr>
          <w:b/>
          <w:bCs/>
          <w:sz w:val="28"/>
          <w:szCs w:val="28"/>
        </w:rPr>
      </w:pPr>
    </w:p>
    <w:p w:rsidR="00A16D18" w:rsidRDefault="00A16D18" w:rsidP="004F4BBA">
      <w:pPr>
        <w:jc w:val="center"/>
        <w:rPr>
          <w:b/>
          <w:bCs/>
          <w:sz w:val="28"/>
          <w:szCs w:val="28"/>
        </w:rPr>
      </w:pPr>
    </w:p>
    <w:p w:rsidR="004F4BBA" w:rsidRDefault="004F4BBA" w:rsidP="004F4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фестиваля уроков </w:t>
      </w:r>
    </w:p>
    <w:p w:rsidR="00FE4F77" w:rsidRPr="002A62A3" w:rsidRDefault="00FE4F77" w:rsidP="00FE4F77">
      <w:pPr>
        <w:shd w:val="clear" w:color="auto" w:fill="FFFFFF"/>
        <w:jc w:val="center"/>
        <w:rPr>
          <w:b/>
          <w:sz w:val="28"/>
          <w:szCs w:val="28"/>
        </w:rPr>
      </w:pPr>
      <w:r w:rsidRPr="002A62A3">
        <w:rPr>
          <w:b/>
          <w:sz w:val="28"/>
          <w:szCs w:val="28"/>
        </w:rPr>
        <w:t>учителей общеобразовательных организаций Санкт-Петербурга</w:t>
      </w:r>
    </w:p>
    <w:p w:rsidR="00FE4F77" w:rsidRPr="002A62A3" w:rsidRDefault="009817DF" w:rsidP="00FE4F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«Петербургский урок» в 201</w:t>
      </w:r>
      <w:r w:rsidR="003A38AC">
        <w:rPr>
          <w:b/>
          <w:sz w:val="28"/>
          <w:szCs w:val="28"/>
        </w:rPr>
        <w:t>9</w:t>
      </w:r>
      <w:r w:rsidR="00BD18FE">
        <w:rPr>
          <w:b/>
          <w:sz w:val="28"/>
          <w:szCs w:val="28"/>
        </w:rPr>
        <w:t>-20</w:t>
      </w:r>
      <w:r w:rsidR="003A38AC">
        <w:rPr>
          <w:b/>
          <w:sz w:val="28"/>
          <w:szCs w:val="28"/>
        </w:rPr>
        <w:t>20</w:t>
      </w:r>
      <w:r w:rsidR="00FE4F77" w:rsidRPr="002A62A3">
        <w:rPr>
          <w:b/>
          <w:sz w:val="28"/>
          <w:szCs w:val="28"/>
        </w:rPr>
        <w:t xml:space="preserve"> </w:t>
      </w:r>
      <w:r w:rsidR="00FE4F77">
        <w:rPr>
          <w:b/>
          <w:sz w:val="28"/>
          <w:szCs w:val="28"/>
        </w:rPr>
        <w:t xml:space="preserve">учебном </w:t>
      </w:r>
      <w:r w:rsidR="00FE4F77" w:rsidRPr="002A62A3">
        <w:rPr>
          <w:b/>
          <w:sz w:val="28"/>
          <w:szCs w:val="28"/>
        </w:rPr>
        <w:t>году</w:t>
      </w:r>
    </w:p>
    <w:p w:rsidR="00FE4F77" w:rsidRPr="00AB6C4F" w:rsidRDefault="00FE4F77" w:rsidP="00FE4F77">
      <w:pPr>
        <w:shd w:val="clear" w:color="auto" w:fill="FFFFFF"/>
        <w:jc w:val="center"/>
        <w:rPr>
          <w:b/>
          <w:sz w:val="28"/>
          <w:szCs w:val="28"/>
        </w:rPr>
      </w:pPr>
    </w:p>
    <w:p w:rsidR="00777DEA" w:rsidRPr="00EC1DD0" w:rsidRDefault="004F4BBA" w:rsidP="00EC1DD0">
      <w:pPr>
        <w:pStyle w:val="1"/>
        <w:numPr>
          <w:ilvl w:val="0"/>
          <w:numId w:val="13"/>
        </w:numPr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</w:t>
      </w:r>
    </w:p>
    <w:p w:rsidR="004F4BBA" w:rsidRPr="00A16D18" w:rsidRDefault="004F4BBA" w:rsidP="00A16D18">
      <w:pPr>
        <w:ind w:firstLine="567"/>
        <w:jc w:val="both"/>
        <w:rPr>
          <w:spacing w:val="-3"/>
        </w:rPr>
      </w:pPr>
      <w:r>
        <w:t xml:space="preserve">1.1.Фестиваль уроков учителей </w:t>
      </w:r>
      <w:r w:rsidR="00FE4F77">
        <w:t>общеобразовательных организаций</w:t>
      </w:r>
      <w:r>
        <w:t xml:space="preserve"> Петродворцового района Санкт-Петербурга «Петербургский урок»</w:t>
      </w:r>
      <w:r>
        <w:rPr>
          <w:spacing w:val="-3"/>
        </w:rPr>
        <w:t xml:space="preserve"> (далее – Фестиваль) проводится </w:t>
      </w:r>
      <w:r w:rsidR="00A16D18">
        <w:rPr>
          <w:spacing w:val="-3"/>
        </w:rPr>
        <w:t>Государственным бюдж</w:t>
      </w:r>
      <w:bookmarkStart w:id="0" w:name="_GoBack"/>
      <w:bookmarkEnd w:id="0"/>
      <w:r w:rsidR="00A16D18">
        <w:rPr>
          <w:spacing w:val="-3"/>
        </w:rPr>
        <w:t>етным</w:t>
      </w:r>
      <w:r w:rsidR="00A16D18" w:rsidRPr="00A16D18">
        <w:rPr>
          <w:spacing w:val="-3"/>
        </w:rPr>
        <w:t xml:space="preserve"> учреждение</w:t>
      </w:r>
      <w:r w:rsidR="00A16D18">
        <w:rPr>
          <w:spacing w:val="-3"/>
        </w:rPr>
        <w:t>м</w:t>
      </w:r>
      <w:r w:rsidR="00A16D18" w:rsidRPr="00A16D18">
        <w:rPr>
          <w:spacing w:val="-3"/>
        </w:rPr>
        <w:t xml:space="preserve"> дополнительного профессиональн</w:t>
      </w:r>
      <w:r w:rsidR="00A16D18">
        <w:rPr>
          <w:spacing w:val="-3"/>
        </w:rPr>
        <w:t xml:space="preserve">ого педагогического образования </w:t>
      </w:r>
      <w:r w:rsidR="00A16D18" w:rsidRPr="00A16D18">
        <w:rPr>
          <w:spacing w:val="-3"/>
        </w:rPr>
        <w:t>центр</w:t>
      </w:r>
      <w:r w:rsidR="00A16D18">
        <w:rPr>
          <w:spacing w:val="-3"/>
        </w:rPr>
        <w:t>ом</w:t>
      </w:r>
      <w:r w:rsidR="00A16D18" w:rsidRPr="00A16D18">
        <w:rPr>
          <w:spacing w:val="-3"/>
        </w:rPr>
        <w:t xml:space="preserve"> повы</w:t>
      </w:r>
      <w:r w:rsidR="00A16D18">
        <w:rPr>
          <w:spacing w:val="-3"/>
        </w:rPr>
        <w:t xml:space="preserve">шения квалификации специалистов </w:t>
      </w:r>
      <w:r w:rsidR="00A16D18" w:rsidRPr="00A16D18">
        <w:rPr>
          <w:spacing w:val="-3"/>
        </w:rPr>
        <w:t>«Ин</w:t>
      </w:r>
      <w:r w:rsidR="00A16D18">
        <w:rPr>
          <w:spacing w:val="-3"/>
        </w:rPr>
        <w:t xml:space="preserve">формационно-методический центр» </w:t>
      </w:r>
      <w:r w:rsidR="00A16D18" w:rsidRPr="00A16D18">
        <w:rPr>
          <w:spacing w:val="-3"/>
        </w:rPr>
        <w:t>Петродворцового района Санкт-Петербурга</w:t>
      </w:r>
      <w:r w:rsidR="00A16D18" w:rsidRPr="00A16D18">
        <w:rPr>
          <w:color w:val="000000"/>
          <w:spacing w:val="-3"/>
        </w:rPr>
        <w:t xml:space="preserve"> </w:t>
      </w:r>
      <w:r w:rsidR="00A4484E">
        <w:rPr>
          <w:color w:val="000000"/>
        </w:rPr>
        <w:t>(далее – ГБ</w:t>
      </w:r>
      <w:r>
        <w:rPr>
          <w:color w:val="000000"/>
        </w:rPr>
        <w:t>У ИМЦ Петродворцового района).</w:t>
      </w:r>
    </w:p>
    <w:p w:rsidR="00034B9C" w:rsidRPr="00034B9C" w:rsidRDefault="00034B9C" w:rsidP="00034B9C">
      <w:pPr>
        <w:ind w:firstLine="709"/>
        <w:jc w:val="both"/>
      </w:pPr>
      <w:r>
        <w:t xml:space="preserve">1.2 </w:t>
      </w:r>
      <w:r w:rsidRPr="00034B9C">
        <w:t xml:space="preserve">Фестиваль проводится по </w:t>
      </w:r>
      <w:r>
        <w:t>двум</w:t>
      </w:r>
      <w:r w:rsidRPr="00034B9C">
        <w:t xml:space="preserve"> номинациям:</w:t>
      </w:r>
    </w:p>
    <w:p w:rsidR="00034B9C" w:rsidRPr="00034B9C" w:rsidRDefault="00034B9C" w:rsidP="00034B9C">
      <w:pPr>
        <w:numPr>
          <w:ilvl w:val="0"/>
          <w:numId w:val="7"/>
        </w:numPr>
        <w:jc w:val="both"/>
        <w:rPr>
          <w:b/>
        </w:rPr>
      </w:pPr>
      <w:r w:rsidRPr="00034B9C">
        <w:rPr>
          <w:b/>
        </w:rPr>
        <w:t>«Лучший урок</w:t>
      </w:r>
      <w:r w:rsidR="00FE4F77">
        <w:rPr>
          <w:b/>
        </w:rPr>
        <w:t xml:space="preserve"> в 5-</w:t>
      </w:r>
      <w:r w:rsidR="003C7EF0">
        <w:rPr>
          <w:b/>
        </w:rPr>
        <w:t>11</w:t>
      </w:r>
      <w:r w:rsidR="00FE4F77">
        <w:rPr>
          <w:b/>
        </w:rPr>
        <w:t xml:space="preserve"> клас</w:t>
      </w:r>
      <w:r w:rsidR="00777DEA">
        <w:rPr>
          <w:b/>
        </w:rPr>
        <w:t>с</w:t>
      </w:r>
      <w:r w:rsidR="00FE4F77">
        <w:rPr>
          <w:b/>
        </w:rPr>
        <w:t>ах</w:t>
      </w:r>
      <w:r w:rsidRPr="00034B9C">
        <w:rPr>
          <w:b/>
        </w:rPr>
        <w:t>»:</w:t>
      </w:r>
    </w:p>
    <w:p w:rsidR="00034B9C" w:rsidRDefault="00034B9C" w:rsidP="00FE4F77">
      <w:pPr>
        <w:ind w:firstLine="709"/>
        <w:jc w:val="both"/>
      </w:pPr>
      <w:r w:rsidRPr="00034B9C">
        <w:t>Подноминации: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в предметной области «Филология» (русский язык, литература);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в предметной области «Филология» (иностранный язык);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предметной области «Искусство» (музыка, изобразительное искусство);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в предметной области «Математика и информатика» (математика (алгебра, геометрия, информатика и ИКТ);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в предметной области «Естественнонаучные предметы» (астрономия, биология, естествознание, физика, химия);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в предметной области «Общественно-научные предметы» (история, история и культура Санкт-Петербурга, обществознание, география);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>«Лучший урок в предметных областях «Технология, физическая культура, основы безопасности жизнедеятельности»;</w:t>
      </w:r>
    </w:p>
    <w:p w:rsidR="00FE4F77" w:rsidRPr="00FE4F77" w:rsidRDefault="00FE4F77" w:rsidP="00BD18F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4F77">
        <w:rPr>
          <w:rFonts w:ascii="Times New Roman" w:hAnsi="Times New Roman"/>
          <w:sz w:val="24"/>
          <w:szCs w:val="24"/>
        </w:rPr>
        <w:t xml:space="preserve">«Лучший урок </w:t>
      </w:r>
      <w:r w:rsidR="000E59C4">
        <w:rPr>
          <w:rFonts w:ascii="Times New Roman" w:hAnsi="Times New Roman"/>
          <w:sz w:val="24"/>
          <w:szCs w:val="24"/>
        </w:rPr>
        <w:t>в предметной области</w:t>
      </w:r>
      <w:r w:rsidR="000E59C4" w:rsidRPr="000E59C4">
        <w:rPr>
          <w:rFonts w:ascii="Times New Roman" w:hAnsi="Times New Roman"/>
          <w:sz w:val="24"/>
          <w:szCs w:val="24"/>
        </w:rPr>
        <w:t xml:space="preserve"> </w:t>
      </w:r>
      <w:r w:rsidRPr="00FE4F77">
        <w:rPr>
          <w:rFonts w:ascii="Times New Roman" w:hAnsi="Times New Roman"/>
          <w:sz w:val="24"/>
          <w:szCs w:val="24"/>
        </w:rPr>
        <w:t>по направлению «Основы духовно-нравственной культуры народов России».</w:t>
      </w:r>
    </w:p>
    <w:p w:rsidR="00034B9C" w:rsidRPr="00777DEA" w:rsidRDefault="00034B9C" w:rsidP="00777DEA">
      <w:pPr>
        <w:numPr>
          <w:ilvl w:val="0"/>
          <w:numId w:val="7"/>
        </w:numPr>
        <w:jc w:val="both"/>
        <w:rPr>
          <w:b/>
        </w:rPr>
      </w:pPr>
      <w:r w:rsidRPr="00034B9C">
        <w:rPr>
          <w:b/>
        </w:rPr>
        <w:t xml:space="preserve"> «Лучшее внеурочное занятие» </w:t>
      </w:r>
      <w:r w:rsidR="00FE4F77">
        <w:rPr>
          <w:b/>
        </w:rPr>
        <w:t xml:space="preserve">в </w:t>
      </w:r>
      <w:r w:rsidR="003C7EF0">
        <w:rPr>
          <w:b/>
        </w:rPr>
        <w:t>5-11</w:t>
      </w:r>
      <w:r w:rsidR="00FE4F77">
        <w:rPr>
          <w:b/>
        </w:rPr>
        <w:t xml:space="preserve"> классах </w:t>
      </w:r>
      <w:r w:rsidRPr="00034B9C">
        <w:rPr>
          <w:b/>
        </w:rPr>
        <w:t>(из программы внеурочной деятельности образовательной организации»)</w:t>
      </w:r>
    </w:p>
    <w:p w:rsidR="004F4BBA" w:rsidRDefault="004F4BBA" w:rsidP="004F4BBA">
      <w:pPr>
        <w:ind w:firstLine="709"/>
        <w:jc w:val="both"/>
      </w:pPr>
    </w:p>
    <w:p w:rsidR="004F4BBA" w:rsidRDefault="004F4BBA" w:rsidP="00777DEA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b/>
          <w:color w:val="000000"/>
        </w:rPr>
        <w:t>Цели и задачи Фестиваля</w:t>
      </w:r>
    </w:p>
    <w:p w:rsidR="004F4BBA" w:rsidRDefault="004F4BBA" w:rsidP="004F4BBA">
      <w:pPr>
        <w:ind w:firstLine="709"/>
        <w:jc w:val="both"/>
      </w:pPr>
      <w:r>
        <w:rPr>
          <w:color w:val="000000"/>
        </w:rPr>
        <w:t xml:space="preserve">2.1. </w:t>
      </w:r>
      <w:r>
        <w:t xml:space="preserve">Отбор и распространение передового педагогического опыта в условиях введения </w:t>
      </w:r>
      <w:r w:rsidR="00F0100E">
        <w:t xml:space="preserve">Федеральных государственных образовательных стандартов (далее – </w:t>
      </w:r>
      <w:r>
        <w:t>ФГОС</w:t>
      </w:r>
      <w:r w:rsidR="00F0100E">
        <w:t>)</w:t>
      </w:r>
      <w:r>
        <w:t>.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t xml:space="preserve">2.2. </w:t>
      </w:r>
      <w:r>
        <w:rPr>
          <w:color w:val="000000"/>
        </w:rPr>
        <w:t xml:space="preserve">Повышение качества образования через распространение педагогически значимого опыта участников Фестиваля. 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rPr>
          <w:color w:val="000000"/>
        </w:rPr>
        <w:t>2.3. В</w:t>
      </w:r>
      <w:r>
        <w:t xml:space="preserve">ыявление талантливых учителей Петродворцового района, использующих эффективные методы обучения. </w:t>
      </w:r>
    </w:p>
    <w:p w:rsidR="004F4BBA" w:rsidRDefault="004F4BBA" w:rsidP="004F4BBA">
      <w:pPr>
        <w:ind w:firstLine="708"/>
        <w:jc w:val="both"/>
        <w:rPr>
          <w:color w:val="000000"/>
        </w:rPr>
      </w:pPr>
      <w:r>
        <w:t xml:space="preserve">2.4. Представление и </w:t>
      </w:r>
      <w:r>
        <w:rPr>
          <w:color w:val="000000"/>
        </w:rPr>
        <w:t xml:space="preserve">популяризация инновационного опыта педагогов </w:t>
      </w:r>
      <w:r>
        <w:t>Петродворцового района</w:t>
      </w:r>
      <w:r>
        <w:rPr>
          <w:color w:val="000000"/>
        </w:rPr>
        <w:t xml:space="preserve"> в контексте введения ФГОС. </w:t>
      </w:r>
    </w:p>
    <w:p w:rsidR="004F4BBA" w:rsidRDefault="004F4BBA" w:rsidP="004F4BBA">
      <w:pPr>
        <w:ind w:firstLine="709"/>
        <w:jc w:val="both"/>
      </w:pPr>
      <w:r>
        <w:rPr>
          <w:color w:val="000000"/>
        </w:rPr>
        <w:t>2.5. П</w:t>
      </w:r>
      <w:r>
        <w:t>овышение престижа учительской профессии.</w:t>
      </w:r>
    </w:p>
    <w:p w:rsidR="004F4BBA" w:rsidRDefault="004F4BBA" w:rsidP="004F4BBA">
      <w:pPr>
        <w:ind w:firstLine="709"/>
        <w:jc w:val="both"/>
        <w:rPr>
          <w:color w:val="000000"/>
        </w:rPr>
      </w:pPr>
    </w:p>
    <w:p w:rsidR="004F4BBA" w:rsidRDefault="004F4BBA" w:rsidP="00EC1DD0">
      <w:pPr>
        <w:ind w:firstLine="709"/>
        <w:jc w:val="center"/>
      </w:pPr>
      <w:r>
        <w:rPr>
          <w:b/>
        </w:rPr>
        <w:t>3. Условия участия в Фестивале</w:t>
      </w:r>
    </w:p>
    <w:p w:rsidR="00D27ED0" w:rsidRPr="00B37AB7" w:rsidRDefault="00BC4C06" w:rsidP="00D27ED0">
      <w:pPr>
        <w:ind w:firstLine="709"/>
        <w:jc w:val="both"/>
      </w:pPr>
      <w:r>
        <w:rPr>
          <w:color w:val="000000"/>
        </w:rPr>
        <w:t>3</w:t>
      </w:r>
      <w:r w:rsidR="004F4BBA">
        <w:rPr>
          <w:color w:val="000000"/>
        </w:rPr>
        <w:t>.1. В Фестивале могут принять участие уч</w:t>
      </w:r>
      <w:r w:rsidR="00462BD8">
        <w:rPr>
          <w:color w:val="000000"/>
        </w:rPr>
        <w:t>ителя государственных обще</w:t>
      </w:r>
      <w:r w:rsidR="004F4BBA">
        <w:rPr>
          <w:color w:val="000000"/>
        </w:rPr>
        <w:t xml:space="preserve">образовательных учреждений Петродворцового района Санкт-Петербурга. </w:t>
      </w:r>
      <w:r w:rsidR="00D27ED0" w:rsidRPr="00B37AB7">
        <w:t>Учитель, желающий принять участие в Фестивале, может представить не более одной конкурсной работы. Допускается представление конкурсной работы авторским коллективом (группой учителей) в составе не более 3-х человек, работающих в одной образовательной организации.</w:t>
      </w:r>
    </w:p>
    <w:p w:rsidR="004F4BBA" w:rsidRDefault="00BC4C06" w:rsidP="004F4BBA">
      <w:pPr>
        <w:ind w:firstLine="709"/>
        <w:jc w:val="both"/>
      </w:pPr>
      <w:r>
        <w:t>3</w:t>
      </w:r>
      <w:r w:rsidR="004F4BBA">
        <w:t xml:space="preserve">.2. В Фестивале могут участвовать только </w:t>
      </w:r>
      <w:r w:rsidR="004F4BBA">
        <w:rPr>
          <w:b/>
          <w:u w:val="single"/>
        </w:rPr>
        <w:t>не публиковавшиеся</w:t>
      </w:r>
      <w:r w:rsidR="002D3FC2" w:rsidRPr="00BD18FE">
        <w:rPr>
          <w:b/>
        </w:rPr>
        <w:t xml:space="preserve"> </w:t>
      </w:r>
      <w:r w:rsidR="00BD18FE">
        <w:t>ранее (в том числе в </w:t>
      </w:r>
      <w:r w:rsidR="004F4BBA">
        <w:t>электронных СМИ) уроки.</w:t>
      </w:r>
    </w:p>
    <w:p w:rsidR="004F4BBA" w:rsidRDefault="004F4BBA" w:rsidP="004F4BBA">
      <w:pPr>
        <w:ind w:firstLine="709"/>
        <w:jc w:val="both"/>
        <w:rPr>
          <w:b/>
        </w:rPr>
      </w:pPr>
    </w:p>
    <w:p w:rsidR="004F4BBA" w:rsidRDefault="004F4BBA" w:rsidP="00EC1DD0">
      <w:pPr>
        <w:ind w:firstLine="709"/>
        <w:jc w:val="center"/>
        <w:rPr>
          <w:b/>
        </w:rPr>
      </w:pPr>
      <w:r>
        <w:rPr>
          <w:b/>
        </w:rPr>
        <w:t>4. Сроки проведения Фестиваля</w:t>
      </w:r>
    </w:p>
    <w:p w:rsidR="004F4BBA" w:rsidRPr="00FF3888" w:rsidRDefault="00BC4C06" w:rsidP="004F4BBA">
      <w:pPr>
        <w:ind w:firstLine="709"/>
        <w:jc w:val="both"/>
      </w:pPr>
      <w:r>
        <w:t>4</w:t>
      </w:r>
      <w:r w:rsidR="004F4BBA">
        <w:t xml:space="preserve">.1.Фестиваль проводится в </w:t>
      </w:r>
      <w:r w:rsidR="004F4BBA" w:rsidRPr="00FF3888">
        <w:t>два этапа</w:t>
      </w:r>
      <w:r w:rsidR="004F4BBA" w:rsidRPr="00FF3888">
        <w:rPr>
          <w:bCs/>
        </w:rPr>
        <w:t>:</w:t>
      </w:r>
    </w:p>
    <w:p w:rsidR="004F4BBA" w:rsidRPr="00FF3888" w:rsidRDefault="004F4BBA" w:rsidP="004F4BBA">
      <w:pPr>
        <w:ind w:firstLine="709"/>
        <w:jc w:val="both"/>
      </w:pPr>
      <w:r w:rsidRPr="00FF3888">
        <w:t xml:space="preserve">Первый (школьный) этап района: </w:t>
      </w:r>
      <w:r w:rsidR="00462BD8" w:rsidRPr="00FF3888">
        <w:rPr>
          <w:b/>
        </w:rPr>
        <w:t xml:space="preserve">до </w:t>
      </w:r>
      <w:r w:rsidR="00BD18FE" w:rsidRPr="00FF3888">
        <w:rPr>
          <w:b/>
        </w:rPr>
        <w:t>29 октя</w:t>
      </w:r>
      <w:r w:rsidR="00462BD8" w:rsidRPr="00FF3888">
        <w:rPr>
          <w:b/>
        </w:rPr>
        <w:t>бря 201</w:t>
      </w:r>
      <w:r w:rsidR="00CB743F" w:rsidRPr="00FF3888">
        <w:rPr>
          <w:b/>
        </w:rPr>
        <w:t>9</w:t>
      </w:r>
      <w:r w:rsidRPr="00FF3888">
        <w:rPr>
          <w:b/>
        </w:rPr>
        <w:t xml:space="preserve"> г.</w:t>
      </w:r>
    </w:p>
    <w:p w:rsidR="004F4BBA" w:rsidRPr="00FF3888" w:rsidRDefault="006063C5" w:rsidP="004F4BBA">
      <w:pPr>
        <w:ind w:firstLine="709"/>
        <w:jc w:val="both"/>
      </w:pPr>
      <w:r w:rsidRPr="00FF3888">
        <w:t>Второй (районный) этап:</w:t>
      </w:r>
      <w:r w:rsidR="004F4BBA" w:rsidRPr="00FF3888">
        <w:t xml:space="preserve"> </w:t>
      </w:r>
      <w:r w:rsidR="00CB743F" w:rsidRPr="00FF3888">
        <w:rPr>
          <w:b/>
        </w:rPr>
        <w:t xml:space="preserve">с </w:t>
      </w:r>
      <w:r w:rsidR="00BD18FE" w:rsidRPr="00FF3888">
        <w:rPr>
          <w:b/>
        </w:rPr>
        <w:t>30</w:t>
      </w:r>
      <w:r w:rsidR="00462BD8" w:rsidRPr="00FF3888">
        <w:rPr>
          <w:b/>
        </w:rPr>
        <w:t xml:space="preserve"> </w:t>
      </w:r>
      <w:r w:rsidR="00BD18FE" w:rsidRPr="00FF3888">
        <w:rPr>
          <w:b/>
        </w:rPr>
        <w:t>октя</w:t>
      </w:r>
      <w:r w:rsidR="00CB743F" w:rsidRPr="00FF3888">
        <w:rPr>
          <w:b/>
        </w:rPr>
        <w:t>бря по 22</w:t>
      </w:r>
      <w:r w:rsidR="00EC1DD0" w:rsidRPr="00FF3888">
        <w:rPr>
          <w:b/>
        </w:rPr>
        <w:t xml:space="preserve"> ноября</w:t>
      </w:r>
      <w:r w:rsidR="00462BD8" w:rsidRPr="00FF3888">
        <w:rPr>
          <w:b/>
        </w:rPr>
        <w:t xml:space="preserve"> 201</w:t>
      </w:r>
      <w:r w:rsidR="00CB743F" w:rsidRPr="00FF3888">
        <w:rPr>
          <w:b/>
        </w:rPr>
        <w:t>9</w:t>
      </w:r>
      <w:r w:rsidR="004F4BBA" w:rsidRPr="00FF3888">
        <w:rPr>
          <w:b/>
        </w:rPr>
        <w:t xml:space="preserve"> г.</w:t>
      </w:r>
    </w:p>
    <w:p w:rsidR="004F4BBA" w:rsidRPr="00FF3888" w:rsidRDefault="004F4BBA" w:rsidP="00BD18FE">
      <w:pPr>
        <w:ind w:firstLine="708"/>
        <w:jc w:val="both"/>
      </w:pPr>
      <w:r w:rsidRPr="00FF3888">
        <w:t>Прием конкурсных материалов для участия в районном Фестив</w:t>
      </w:r>
      <w:r w:rsidR="00370AE5" w:rsidRPr="00FF3888">
        <w:t>але осуществляется</w:t>
      </w:r>
      <w:r w:rsidR="00BD18FE" w:rsidRPr="00FF3888">
        <w:t xml:space="preserve"> </w:t>
      </w:r>
      <w:r w:rsidR="00BD18FE" w:rsidRPr="00FF3888">
        <w:rPr>
          <w:b/>
          <w:spacing w:val="-3"/>
        </w:rPr>
        <w:t>30</w:t>
      </w:r>
      <w:r w:rsidR="00CB743F" w:rsidRPr="00FF3888">
        <w:rPr>
          <w:b/>
          <w:spacing w:val="-3"/>
        </w:rPr>
        <w:t>-</w:t>
      </w:r>
      <w:r w:rsidR="00BD18FE" w:rsidRPr="00FF3888">
        <w:rPr>
          <w:b/>
          <w:spacing w:val="-3"/>
        </w:rPr>
        <w:t xml:space="preserve">31 октября </w:t>
      </w:r>
      <w:r w:rsidRPr="00FF3888">
        <w:rPr>
          <w:b/>
          <w:spacing w:val="-3"/>
        </w:rPr>
        <w:t>201</w:t>
      </w:r>
      <w:r w:rsidR="00CB743F" w:rsidRPr="00FF3888">
        <w:rPr>
          <w:b/>
          <w:spacing w:val="-3"/>
        </w:rPr>
        <w:t>9</w:t>
      </w:r>
      <w:r w:rsidR="00BD18FE" w:rsidRPr="00FF3888">
        <w:rPr>
          <w:b/>
          <w:spacing w:val="-3"/>
        </w:rPr>
        <w:t xml:space="preserve"> г.</w:t>
      </w:r>
      <w:r w:rsidR="006063C5" w:rsidRPr="00FF3888">
        <w:rPr>
          <w:spacing w:val="-3"/>
        </w:rPr>
        <w:t xml:space="preserve"> </w:t>
      </w:r>
      <w:r w:rsidRPr="00FF3888">
        <w:rPr>
          <w:spacing w:val="-3"/>
        </w:rPr>
        <w:t xml:space="preserve">(10.00-13.00, 14.00-17.00) по адресу </w:t>
      </w:r>
      <w:r w:rsidRPr="00FF3888">
        <w:t>Петерго</w:t>
      </w:r>
      <w:r w:rsidR="00EC1DD0" w:rsidRPr="00FF3888">
        <w:t>ф, ул. Бородачева</w:t>
      </w:r>
      <w:r w:rsidR="00BD18FE" w:rsidRPr="00FF3888">
        <w:t>,</w:t>
      </w:r>
      <w:r w:rsidR="00EC1DD0" w:rsidRPr="00FF3888">
        <w:t xml:space="preserve"> д.12</w:t>
      </w:r>
      <w:r w:rsidRPr="00FF3888">
        <w:t>,</w:t>
      </w:r>
      <w:r w:rsidR="00BD18FE" w:rsidRPr="00FF3888">
        <w:t xml:space="preserve"> </w:t>
      </w:r>
      <w:r w:rsidR="007721B9" w:rsidRPr="00FF3888">
        <w:t>ГБ</w:t>
      </w:r>
      <w:r w:rsidR="00BD18FE" w:rsidRPr="00FF3888">
        <w:t>У </w:t>
      </w:r>
      <w:r w:rsidRPr="00FF3888">
        <w:t>ИМЦ Петродворцового района (</w:t>
      </w:r>
      <w:r w:rsidR="009D724F" w:rsidRPr="00FF3888">
        <w:t>Финаева Т.В.</w:t>
      </w:r>
      <w:r w:rsidRPr="00FF3888">
        <w:t>, контактный телефон 417-38-69)</w:t>
      </w:r>
    </w:p>
    <w:p w:rsidR="004F4BBA" w:rsidRDefault="00BC4C06" w:rsidP="004F4BBA">
      <w:pPr>
        <w:ind w:firstLine="709"/>
        <w:jc w:val="both"/>
      </w:pPr>
      <w:r w:rsidRPr="00FF3888">
        <w:t>4</w:t>
      </w:r>
      <w:r w:rsidR="004F4BBA" w:rsidRPr="00FF3888">
        <w:t>.2. Итоги районного Фестива</w:t>
      </w:r>
      <w:r w:rsidR="00462BD8" w:rsidRPr="00FF3888">
        <w:t>ля будут подведены в ноябре 201</w:t>
      </w:r>
      <w:r w:rsidR="00BD18FE" w:rsidRPr="00FF3888">
        <w:t>9</w:t>
      </w:r>
      <w:r w:rsidR="004F4BBA" w:rsidRPr="00FF3888">
        <w:t xml:space="preserve"> г.</w:t>
      </w:r>
      <w:r w:rsidR="004F4BBA">
        <w:t xml:space="preserve"> </w:t>
      </w:r>
    </w:p>
    <w:p w:rsidR="004F4BBA" w:rsidRDefault="00BC4C06" w:rsidP="003840BE">
      <w:pPr>
        <w:ind w:firstLine="709"/>
        <w:jc w:val="both"/>
      </w:pPr>
      <w:r>
        <w:t>4</w:t>
      </w:r>
      <w:r w:rsidR="004F4BBA">
        <w:t xml:space="preserve">.3. Информация о проведении Фестиваля размещается на официальном сайте </w:t>
      </w:r>
      <w:r w:rsidR="00276405">
        <w:rPr>
          <w:color w:val="000000"/>
        </w:rPr>
        <w:t>ГБ</w:t>
      </w:r>
      <w:r w:rsidR="009D724F">
        <w:rPr>
          <w:color w:val="000000"/>
        </w:rPr>
        <w:t>У </w:t>
      </w:r>
      <w:r w:rsidR="004F4BBA">
        <w:rPr>
          <w:color w:val="000000"/>
        </w:rPr>
        <w:t>ИМЦ Петродворцового района</w:t>
      </w:r>
      <w:r w:rsidR="00EC1DD0">
        <w:t>:</w:t>
      </w:r>
      <w:r w:rsidR="00EC1DD0" w:rsidRPr="00BB44AB">
        <w:t xml:space="preserve"> </w:t>
      </w:r>
      <w:hyperlink r:id="rId7" w:history="1">
        <w:r w:rsidR="00EC1DD0" w:rsidRPr="00EC1DD0">
          <w:rPr>
            <w:rStyle w:val="a7"/>
            <w:color w:val="0070C0"/>
          </w:rPr>
          <w:t>http://www.imc-peterhof.edu.ru/konkurs-pedagogi.htm</w:t>
        </w:r>
      </w:hyperlink>
      <w:r w:rsidR="00641123" w:rsidRPr="00EC1DD0">
        <w:t xml:space="preserve"> </w:t>
      </w:r>
      <w:r w:rsidR="004F4BBA">
        <w:t>(</w:t>
      </w:r>
      <w:r w:rsidR="004F4BBA">
        <w:rPr>
          <w:bCs/>
        </w:rPr>
        <w:t>Направления деятельности/Конкурсы для педагогических работников/Профессиональные конкурсы</w:t>
      </w:r>
      <w:r w:rsidR="00403CFE">
        <w:t>).</w:t>
      </w:r>
    </w:p>
    <w:p w:rsidR="00403CFE" w:rsidRPr="00403CFE" w:rsidRDefault="00403CFE" w:rsidP="00403CFE">
      <w:pPr>
        <w:ind w:firstLine="709"/>
        <w:jc w:val="both"/>
      </w:pPr>
    </w:p>
    <w:p w:rsidR="004F4BBA" w:rsidRDefault="004F4BBA" w:rsidP="00D27ED0">
      <w:pPr>
        <w:ind w:firstLine="709"/>
        <w:jc w:val="center"/>
      </w:pPr>
      <w:r>
        <w:rPr>
          <w:b/>
        </w:rPr>
        <w:t>5. Порядок представления материалов</w:t>
      </w:r>
    </w:p>
    <w:p w:rsidR="004F4BBA" w:rsidRDefault="004F4BBA" w:rsidP="004F4BBA">
      <w:pPr>
        <w:ind w:firstLine="709"/>
        <w:jc w:val="both"/>
      </w:pPr>
      <w:r>
        <w:t>5.1.Для участия в Фестивале предст</w:t>
      </w:r>
      <w:r w:rsidR="003840BE">
        <w:t>авляются конкурсные материалы в </w:t>
      </w:r>
      <w:r>
        <w:t>соответствии с Приложением 1 к настоящему Положению.</w:t>
      </w:r>
    </w:p>
    <w:p w:rsidR="004F4BBA" w:rsidRDefault="004F4BBA" w:rsidP="004F4BBA">
      <w:pPr>
        <w:ind w:firstLine="709"/>
        <w:jc w:val="both"/>
      </w:pPr>
      <w:r>
        <w:t>5.2. Все документы и материалы должны представляться в районную конкурсн</w:t>
      </w:r>
      <w:r w:rsidR="00276405">
        <w:t>ую комиссию в сроки согласно п. 4.1 настоящего Положения</w:t>
      </w:r>
      <w:r>
        <w:t>.</w:t>
      </w:r>
    </w:p>
    <w:p w:rsidR="004F4BBA" w:rsidRDefault="004F4BBA" w:rsidP="004F4BBA">
      <w:pPr>
        <w:ind w:firstLine="709"/>
        <w:jc w:val="both"/>
      </w:pPr>
      <w:r>
        <w:t xml:space="preserve">5.3. Конкурсные материалы предоставляются </w:t>
      </w:r>
      <w:r>
        <w:rPr>
          <w:u w:val="single"/>
        </w:rPr>
        <w:t>в печатном и в электронном виде</w:t>
      </w:r>
      <w:r w:rsidR="003840BE">
        <w:t xml:space="preserve"> (на </w:t>
      </w:r>
      <w:r>
        <w:t xml:space="preserve">CD – диске). </w:t>
      </w:r>
      <w:r w:rsidR="00403CFE">
        <w:rPr>
          <w:u w:val="single"/>
        </w:rPr>
        <w:t xml:space="preserve">На диске – </w:t>
      </w:r>
      <w:r w:rsidR="00C83A41">
        <w:rPr>
          <w:u w:val="single"/>
        </w:rPr>
        <w:t>3</w:t>
      </w:r>
      <w:r>
        <w:rPr>
          <w:u w:val="single"/>
        </w:rPr>
        <w:t xml:space="preserve"> файла</w:t>
      </w:r>
      <w:r>
        <w:t xml:space="preserve"> (MS </w:t>
      </w:r>
      <w:proofErr w:type="spellStart"/>
      <w:r>
        <w:t>Word</w:t>
      </w:r>
      <w:proofErr w:type="spellEnd"/>
      <w:r>
        <w:t xml:space="preserve"> в формате </w:t>
      </w:r>
      <w:proofErr w:type="spellStart"/>
      <w:r>
        <w:t>doc</w:t>
      </w:r>
      <w:proofErr w:type="spellEnd"/>
      <w:r>
        <w:t>):</w:t>
      </w:r>
    </w:p>
    <w:p w:rsidR="004F4BBA" w:rsidRDefault="004F4BBA" w:rsidP="004F4BBA">
      <w:pPr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403CFE" w:rsidRPr="00095E37">
        <w:rPr>
          <w:b/>
          <w:i/>
        </w:rPr>
        <w:t>информационный лист участника Фестиваля</w:t>
      </w:r>
      <w:r>
        <w:rPr>
          <w:b/>
          <w:i/>
        </w:rPr>
        <w:t>,</w:t>
      </w:r>
    </w:p>
    <w:p w:rsidR="004F4BBA" w:rsidRDefault="004F4BBA" w:rsidP="004F4BBA">
      <w:pPr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 w:rsidR="00095E37">
        <w:rPr>
          <w:b/>
          <w:i/>
        </w:rPr>
        <w:t>м</w:t>
      </w:r>
      <w:r w:rsidR="00403CFE" w:rsidRPr="00095E37">
        <w:rPr>
          <w:b/>
          <w:i/>
        </w:rPr>
        <w:t>етодическ</w:t>
      </w:r>
      <w:r w:rsidR="00F02B2A">
        <w:rPr>
          <w:b/>
          <w:i/>
        </w:rPr>
        <w:t>ую</w:t>
      </w:r>
      <w:r w:rsidR="00403CFE" w:rsidRPr="00095E37">
        <w:rPr>
          <w:b/>
          <w:i/>
        </w:rPr>
        <w:t xml:space="preserve"> разработк</w:t>
      </w:r>
      <w:r w:rsidR="00F02B2A">
        <w:rPr>
          <w:b/>
          <w:i/>
        </w:rPr>
        <w:t>у</w:t>
      </w:r>
      <w:r w:rsidR="00403CFE" w:rsidRPr="00095E37">
        <w:rPr>
          <w:b/>
          <w:i/>
        </w:rPr>
        <w:t xml:space="preserve"> урока/занятия</w:t>
      </w:r>
      <w:r w:rsidR="00F02B2A">
        <w:rPr>
          <w:b/>
          <w:i/>
        </w:rPr>
        <w:t xml:space="preserve"> </w:t>
      </w:r>
      <w:r w:rsidR="00F02B2A" w:rsidRPr="00F02B2A">
        <w:rPr>
          <w:b/>
          <w:i/>
        </w:rPr>
        <w:t>без указания данных об участнике</w:t>
      </w:r>
      <w:r>
        <w:rPr>
          <w:b/>
          <w:i/>
        </w:rPr>
        <w:t>,</w:t>
      </w:r>
    </w:p>
    <w:p w:rsidR="00BD0ADF" w:rsidRDefault="00E875E2" w:rsidP="00B57AD9">
      <w:pPr>
        <w:ind w:firstLine="709"/>
        <w:jc w:val="both"/>
        <w:rPr>
          <w:b/>
          <w:i/>
        </w:rPr>
      </w:pPr>
      <w:r>
        <w:rPr>
          <w:b/>
          <w:i/>
        </w:rPr>
        <w:t>- </w:t>
      </w:r>
      <w:r w:rsidR="00F02B2A" w:rsidRPr="00F02B2A">
        <w:rPr>
          <w:b/>
          <w:i/>
        </w:rPr>
        <w:t xml:space="preserve">CD – диск, содержащий в электронном виде (в виде файлов MS </w:t>
      </w:r>
      <w:proofErr w:type="spellStart"/>
      <w:r w:rsidR="00F02B2A" w:rsidRPr="00F02B2A">
        <w:rPr>
          <w:b/>
          <w:i/>
        </w:rPr>
        <w:t>Word</w:t>
      </w:r>
      <w:proofErr w:type="spellEnd"/>
      <w:r w:rsidR="00F02B2A" w:rsidRPr="00F02B2A">
        <w:rPr>
          <w:b/>
          <w:i/>
        </w:rPr>
        <w:t xml:space="preserve"> в формате </w:t>
      </w:r>
      <w:proofErr w:type="spellStart"/>
      <w:r w:rsidR="00F02B2A" w:rsidRPr="00F02B2A">
        <w:rPr>
          <w:b/>
          <w:i/>
        </w:rPr>
        <w:t>doc</w:t>
      </w:r>
      <w:proofErr w:type="spellEnd"/>
      <w:r w:rsidR="00F02B2A" w:rsidRPr="00F02B2A">
        <w:rPr>
          <w:b/>
          <w:i/>
        </w:rPr>
        <w:t xml:space="preserve">): </w:t>
      </w:r>
      <w:r w:rsidR="00F55775">
        <w:rPr>
          <w:b/>
          <w:i/>
        </w:rPr>
        <w:t xml:space="preserve">Информационный лист, </w:t>
      </w:r>
      <w:r w:rsidR="00F02B2A" w:rsidRPr="00F02B2A">
        <w:rPr>
          <w:b/>
          <w:i/>
        </w:rPr>
        <w:t>Методическую разработку урока/занятия, Аннотаци</w:t>
      </w:r>
      <w:r w:rsidR="00F02B2A">
        <w:rPr>
          <w:b/>
          <w:i/>
        </w:rPr>
        <w:t>ю</w:t>
      </w:r>
      <w:r w:rsidR="00F02B2A" w:rsidRPr="00F02B2A">
        <w:rPr>
          <w:b/>
          <w:i/>
        </w:rPr>
        <w:t xml:space="preserve"> методической разработки.</w:t>
      </w:r>
    </w:p>
    <w:p w:rsidR="004F4BBA" w:rsidRDefault="004F4BBA" w:rsidP="004F4BBA">
      <w:pPr>
        <w:ind w:firstLine="709"/>
        <w:jc w:val="both"/>
      </w:pPr>
      <w:r>
        <w:t>5.4. Все конкурсные материалы проходят процедуру технической экспертизы и фиксируются в регистрационном листе в соответствии с Приложением 2 к настоящему Положению.</w:t>
      </w:r>
    </w:p>
    <w:p w:rsidR="004F4BBA" w:rsidRDefault="004F4BBA" w:rsidP="004F4BBA">
      <w:pPr>
        <w:ind w:firstLine="709"/>
        <w:jc w:val="both"/>
      </w:pPr>
      <w:r>
        <w:t xml:space="preserve">5.5. Работы, не соответствующие требованиям технической экспертизы, или поданные с опозданием к участию в </w:t>
      </w:r>
      <w:r w:rsidR="00276405">
        <w:rPr>
          <w:bCs/>
          <w:color w:val="000000"/>
        </w:rPr>
        <w:t>районном</w:t>
      </w:r>
      <w:r>
        <w:t xml:space="preserve"> этапе Фестиваля не допускаются. </w:t>
      </w:r>
      <w:r w:rsidR="00276405">
        <w:t>Отклоненные заявки районная</w:t>
      </w:r>
      <w:r>
        <w:t xml:space="preserve"> конкурсная комиссия не рецензирует и не вступает по их поводу в переписку и переговоры.</w:t>
      </w:r>
    </w:p>
    <w:p w:rsidR="004F4BBA" w:rsidRDefault="004F4BBA" w:rsidP="004F4BBA">
      <w:pPr>
        <w:ind w:firstLine="709"/>
        <w:jc w:val="both"/>
        <w:rPr>
          <w:spacing w:val="-9"/>
        </w:rPr>
      </w:pPr>
    </w:p>
    <w:p w:rsidR="004F4BBA" w:rsidRDefault="004F4BBA" w:rsidP="00403CFE">
      <w:pPr>
        <w:ind w:firstLine="709"/>
        <w:jc w:val="center"/>
        <w:rPr>
          <w:b/>
        </w:rPr>
      </w:pPr>
      <w:r>
        <w:rPr>
          <w:b/>
        </w:rPr>
        <w:t>6. Конкурсная комиссия Фестиваля</w:t>
      </w:r>
    </w:p>
    <w:p w:rsidR="004F4BBA" w:rsidRDefault="004F4BBA" w:rsidP="004F4BBA">
      <w:pPr>
        <w:ind w:firstLine="709"/>
        <w:jc w:val="both"/>
      </w:pPr>
      <w:r>
        <w:t>6.1</w:t>
      </w:r>
      <w:r w:rsidR="00CB743F">
        <w:t>.</w:t>
      </w:r>
      <w:r>
        <w:t xml:space="preserve"> Для проведения экспертизы, обобщения результатов создается кон</w:t>
      </w:r>
      <w:r w:rsidR="008B0649">
        <w:t>курсная комиссия (Приложение 4)</w:t>
      </w:r>
      <w:r>
        <w:t>, которая состоит из числа педагогических и руководящих работников образовательных учреждений, победителей профессиональных педагогических конкурсов, работников методических служб.</w:t>
      </w:r>
    </w:p>
    <w:p w:rsidR="004F4BBA" w:rsidRDefault="004F4BBA" w:rsidP="004F4BBA">
      <w:pPr>
        <w:ind w:firstLine="709"/>
        <w:jc w:val="both"/>
      </w:pPr>
      <w:r>
        <w:t>6.2. Функции конкурсной комиссии:</w:t>
      </w:r>
    </w:p>
    <w:p w:rsidR="004F4BBA" w:rsidRDefault="004F4BBA" w:rsidP="004F4BBA">
      <w:pPr>
        <w:ind w:firstLine="709"/>
        <w:jc w:val="both"/>
      </w:pPr>
      <w:r>
        <w:t>- организует проведение экспертизы конкурсных материалов;</w:t>
      </w:r>
    </w:p>
    <w:p w:rsidR="004F4BBA" w:rsidRDefault="004F4BBA" w:rsidP="004F4BBA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утверждает список победителей и лауреатов Фестиваля; </w:t>
      </w:r>
    </w:p>
    <w:p w:rsidR="004F4BBA" w:rsidRDefault="004F4BBA" w:rsidP="004F4BB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2"/>
        </w:rPr>
        <w:lastRenderedPageBreak/>
        <w:t>- принимает решение о публикации работ.</w:t>
      </w:r>
    </w:p>
    <w:p w:rsidR="004F4BBA" w:rsidRDefault="004F4BBA" w:rsidP="004F4BBA">
      <w:pPr>
        <w:ind w:firstLine="709"/>
        <w:jc w:val="both"/>
      </w:pPr>
      <w:r>
        <w:t>6.3. Члены конкурсной комиссии</w:t>
      </w:r>
      <w:r w:rsidR="009C43F7">
        <w:t xml:space="preserve"> </w:t>
      </w:r>
      <w:r>
        <w:t xml:space="preserve">обязаны: </w:t>
      </w:r>
    </w:p>
    <w:p w:rsidR="004F4BBA" w:rsidRDefault="004F4BBA" w:rsidP="004F4BBA">
      <w:pPr>
        <w:ind w:firstLine="709"/>
        <w:jc w:val="both"/>
      </w:pPr>
      <w:r>
        <w:t>- соблюдать настоящее Положение;</w:t>
      </w:r>
    </w:p>
    <w:p w:rsidR="004F4BBA" w:rsidRDefault="004F4BBA" w:rsidP="004F4BBA">
      <w:pPr>
        <w:ind w:firstLine="709"/>
        <w:jc w:val="both"/>
      </w:pPr>
      <w:r>
        <w:t>- при оценивании конкурсных материалов использовать критерии в соответствии с Приложением 3 к настоящему Положению.</w:t>
      </w:r>
    </w:p>
    <w:p w:rsidR="004F4BBA" w:rsidRDefault="004F4BBA" w:rsidP="004F4BBA">
      <w:pPr>
        <w:ind w:firstLine="709"/>
        <w:jc w:val="both"/>
      </w:pPr>
      <w:r>
        <w:t>- не использовать после завершения Фестиваля представленные на нем материалы и сведения об участниках без их разрешения.</w:t>
      </w:r>
    </w:p>
    <w:p w:rsidR="004F4BBA" w:rsidRDefault="004F4BBA" w:rsidP="004F4BBA">
      <w:pPr>
        <w:ind w:firstLine="709"/>
        <w:jc w:val="both"/>
      </w:pPr>
      <w:r>
        <w:t>- при принятии решений голосовать индивидуально и открыто.</w:t>
      </w:r>
    </w:p>
    <w:p w:rsidR="004F4BBA" w:rsidRDefault="004F4BBA" w:rsidP="004F4BBA">
      <w:pPr>
        <w:ind w:firstLine="709"/>
        <w:jc w:val="both"/>
      </w:pPr>
      <w:r>
        <w:t>6.4. Результатом работы эксперта является заполненное и подписанное авторучкой экспертное заключение (Приложение 3).</w:t>
      </w:r>
    </w:p>
    <w:p w:rsidR="004F4BBA" w:rsidRDefault="004F4BBA" w:rsidP="004F4BBA">
      <w:pPr>
        <w:ind w:firstLine="709"/>
        <w:jc w:val="both"/>
      </w:pPr>
      <w:r>
        <w:t>6.5 Решение конкурсной комиссии</w:t>
      </w:r>
      <w:r w:rsidR="009C43F7">
        <w:t xml:space="preserve"> </w:t>
      </w:r>
      <w:r>
        <w:t>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председателем.</w:t>
      </w:r>
    </w:p>
    <w:p w:rsidR="004F4BBA" w:rsidRDefault="004F4BBA" w:rsidP="003008B2">
      <w:pPr>
        <w:jc w:val="both"/>
        <w:rPr>
          <w:b/>
        </w:rPr>
      </w:pPr>
    </w:p>
    <w:p w:rsidR="004F4BBA" w:rsidRDefault="004F4BBA" w:rsidP="00403CFE">
      <w:pPr>
        <w:ind w:firstLine="709"/>
        <w:jc w:val="center"/>
        <w:rPr>
          <w:b/>
          <w:spacing w:val="-9"/>
        </w:rPr>
      </w:pPr>
      <w:r>
        <w:rPr>
          <w:b/>
          <w:spacing w:val="-9"/>
        </w:rPr>
        <w:t xml:space="preserve">7. </w:t>
      </w:r>
      <w:r>
        <w:rPr>
          <w:rStyle w:val="a5"/>
        </w:rPr>
        <w:t>Подведение итогов Фестиваля и награждение</w:t>
      </w:r>
    </w:p>
    <w:p w:rsidR="004F4BBA" w:rsidRDefault="004F4BBA" w:rsidP="004F4BBA">
      <w:pPr>
        <w:ind w:firstLine="709"/>
        <w:jc w:val="both"/>
      </w:pPr>
      <w:r>
        <w:rPr>
          <w:color w:val="000000"/>
        </w:rPr>
        <w:t xml:space="preserve">7.1. </w:t>
      </w:r>
      <w:r>
        <w:t>Победители и лауреаты, в каждой номинации награждаются дипломами.</w:t>
      </w:r>
    </w:p>
    <w:p w:rsidR="004F4BBA" w:rsidRDefault="004F4BBA" w:rsidP="004F4BBA">
      <w:pPr>
        <w:ind w:firstLine="709"/>
        <w:jc w:val="both"/>
        <w:rPr>
          <w:b/>
          <w:color w:val="000000"/>
        </w:rPr>
      </w:pPr>
      <w:r>
        <w:t>7.2 Р</w:t>
      </w:r>
      <w:r>
        <w:rPr>
          <w:szCs w:val="27"/>
        </w:rPr>
        <w:t>аботы победителей в каждой номинации будут</w:t>
      </w:r>
      <w:r w:rsidR="00403CFE">
        <w:rPr>
          <w:szCs w:val="27"/>
        </w:rPr>
        <w:t xml:space="preserve"> направлены на участи</w:t>
      </w:r>
      <w:r w:rsidR="003840BE">
        <w:rPr>
          <w:szCs w:val="27"/>
        </w:rPr>
        <w:t>е в </w:t>
      </w:r>
      <w:r w:rsidR="00CB743F" w:rsidRPr="009D724F">
        <w:rPr>
          <w:szCs w:val="27"/>
        </w:rPr>
        <w:t>девятом</w:t>
      </w:r>
      <w:r>
        <w:rPr>
          <w:szCs w:val="27"/>
        </w:rPr>
        <w:t xml:space="preserve"> городском фестивале уроков учителе</w:t>
      </w:r>
      <w:r w:rsidR="00403CFE">
        <w:rPr>
          <w:szCs w:val="27"/>
        </w:rPr>
        <w:t>й общеобразовательных организаций</w:t>
      </w:r>
      <w:r>
        <w:rPr>
          <w:szCs w:val="27"/>
        </w:rPr>
        <w:t xml:space="preserve"> Санкт-Петерб</w:t>
      </w:r>
      <w:r w:rsidR="000C4088">
        <w:rPr>
          <w:szCs w:val="27"/>
        </w:rPr>
        <w:t xml:space="preserve">урга «Петербургский урок» в </w:t>
      </w:r>
      <w:r w:rsidR="009112E2">
        <w:rPr>
          <w:szCs w:val="27"/>
        </w:rPr>
        <w:t>201</w:t>
      </w:r>
      <w:r w:rsidR="00CB743F">
        <w:rPr>
          <w:szCs w:val="27"/>
        </w:rPr>
        <w:t>9-2020</w:t>
      </w:r>
      <w:r>
        <w:rPr>
          <w:szCs w:val="27"/>
        </w:rPr>
        <w:t xml:space="preserve"> учебном году.</w:t>
      </w:r>
    </w:p>
    <w:p w:rsidR="004F4BBA" w:rsidRDefault="004F4BBA" w:rsidP="004F4BBA">
      <w:pPr>
        <w:ind w:firstLine="709"/>
        <w:jc w:val="both"/>
        <w:rPr>
          <w:szCs w:val="27"/>
        </w:rPr>
      </w:pPr>
      <w:r>
        <w:t>7.3. Представление материалов на Фестиваль рассматривается как согласие их авторов на открытую публикацию с обязательным указанием авторства.</w:t>
      </w:r>
    </w:p>
    <w:p w:rsidR="004F4BBA" w:rsidRPr="00403CFE" w:rsidRDefault="004F4BBA" w:rsidP="004F4BBA">
      <w:pPr>
        <w:jc w:val="right"/>
        <w:rPr>
          <w:sz w:val="20"/>
          <w:szCs w:val="20"/>
        </w:rPr>
      </w:pPr>
      <w:r>
        <w:rPr>
          <w:b/>
        </w:rPr>
        <w:br w:type="page"/>
      </w:r>
      <w:r w:rsidRPr="00403CFE">
        <w:rPr>
          <w:sz w:val="20"/>
          <w:szCs w:val="20"/>
        </w:rPr>
        <w:lastRenderedPageBreak/>
        <w:t>Приложение 1</w:t>
      </w:r>
    </w:p>
    <w:p w:rsidR="00D27ED0" w:rsidRPr="00403CFE" w:rsidRDefault="00D27ED0" w:rsidP="00D27ED0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>к Положению</w:t>
      </w:r>
      <w:r w:rsidRPr="00403CFE">
        <w:t xml:space="preserve"> </w:t>
      </w:r>
      <w:r w:rsidRPr="00403CFE">
        <w:rPr>
          <w:sz w:val="20"/>
          <w:szCs w:val="20"/>
        </w:rPr>
        <w:t xml:space="preserve">о проведении районного фестиваля уроков </w:t>
      </w:r>
    </w:p>
    <w:p w:rsidR="00D27ED0" w:rsidRPr="00403CFE" w:rsidRDefault="00D27ED0" w:rsidP="00D27ED0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 xml:space="preserve">учителей общеобразовательных организаций Санкт-Петербурга </w:t>
      </w:r>
    </w:p>
    <w:p w:rsidR="00D27ED0" w:rsidRDefault="00CB250C" w:rsidP="00D27ED0">
      <w:pPr>
        <w:jc w:val="right"/>
        <w:rPr>
          <w:sz w:val="20"/>
          <w:szCs w:val="20"/>
        </w:rPr>
      </w:pPr>
      <w:r>
        <w:rPr>
          <w:sz w:val="20"/>
          <w:szCs w:val="20"/>
        </w:rPr>
        <w:t>«Петербургский урок» в 201</w:t>
      </w:r>
      <w:r w:rsidR="00CB743F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CB743F">
        <w:rPr>
          <w:sz w:val="20"/>
          <w:szCs w:val="20"/>
        </w:rPr>
        <w:t>20</w:t>
      </w:r>
      <w:r w:rsidR="00D27ED0" w:rsidRPr="00403CFE">
        <w:rPr>
          <w:sz w:val="20"/>
          <w:szCs w:val="20"/>
        </w:rPr>
        <w:t xml:space="preserve"> учебном году</w:t>
      </w:r>
      <w:r w:rsidR="00D27ED0">
        <w:rPr>
          <w:sz w:val="20"/>
          <w:szCs w:val="20"/>
        </w:rPr>
        <w:t xml:space="preserve"> </w:t>
      </w:r>
    </w:p>
    <w:p w:rsidR="004F4BBA" w:rsidRDefault="004F4BBA" w:rsidP="004F4BBA">
      <w:pPr>
        <w:jc w:val="right"/>
        <w:rPr>
          <w:b/>
        </w:rPr>
      </w:pPr>
    </w:p>
    <w:p w:rsidR="00095E37" w:rsidRPr="007E1086" w:rsidRDefault="00095E37" w:rsidP="00095E37">
      <w:pPr>
        <w:jc w:val="center"/>
        <w:rPr>
          <w:b/>
          <w:bCs/>
          <w:color w:val="252525"/>
          <w:bdr w:val="none" w:sz="0" w:space="0" w:color="auto" w:frame="1"/>
        </w:rPr>
      </w:pPr>
      <w:r w:rsidRPr="007E1086">
        <w:rPr>
          <w:b/>
          <w:bCs/>
          <w:color w:val="252525"/>
          <w:bdr w:val="none" w:sz="0" w:space="0" w:color="auto" w:frame="1"/>
        </w:rPr>
        <w:t>Требования к содержанию и оформлению</w:t>
      </w:r>
    </w:p>
    <w:p w:rsidR="00095E37" w:rsidRPr="007E1086" w:rsidRDefault="00095E37" w:rsidP="00095E37">
      <w:pPr>
        <w:jc w:val="center"/>
        <w:rPr>
          <w:b/>
          <w:bCs/>
          <w:color w:val="252525"/>
          <w:bdr w:val="none" w:sz="0" w:space="0" w:color="auto" w:frame="1"/>
        </w:rPr>
      </w:pPr>
      <w:r w:rsidRPr="007E1086">
        <w:rPr>
          <w:b/>
          <w:bCs/>
          <w:color w:val="252525"/>
          <w:bdr w:val="none" w:sz="0" w:space="0" w:color="auto" w:frame="1"/>
        </w:rPr>
        <w:t>конкурсной работы</w:t>
      </w:r>
    </w:p>
    <w:p w:rsidR="00095E37" w:rsidRPr="007E1086" w:rsidRDefault="00095E37" w:rsidP="00095E37">
      <w:pPr>
        <w:ind w:firstLine="709"/>
        <w:jc w:val="both"/>
      </w:pPr>
    </w:p>
    <w:p w:rsidR="00095E37" w:rsidRPr="007E1086" w:rsidRDefault="00095E37" w:rsidP="00095E37">
      <w:pPr>
        <w:ind w:firstLine="709"/>
        <w:jc w:val="both"/>
      </w:pPr>
      <w:r w:rsidRPr="007E1086">
        <w:t xml:space="preserve">1. Конкурсная работа представляется </w:t>
      </w:r>
      <w:r>
        <w:t xml:space="preserve">для участия в Фестивале </w:t>
      </w:r>
      <w:r w:rsidRPr="007E1086">
        <w:t>в печатном и электронном виде</w:t>
      </w:r>
      <w:r>
        <w:t>.</w:t>
      </w:r>
      <w:r w:rsidRPr="007E1086">
        <w:t xml:space="preserve"> Конкурсная работа</w:t>
      </w:r>
      <w:r>
        <w:t xml:space="preserve"> состоит из следующих частей:</w:t>
      </w:r>
    </w:p>
    <w:p w:rsidR="00095E37" w:rsidRDefault="00095E37" w:rsidP="00095E37">
      <w:pPr>
        <w:ind w:firstLine="709"/>
        <w:jc w:val="both"/>
      </w:pPr>
      <w:r>
        <w:t>1.1. Информационный лист участника Фестиваля;</w:t>
      </w:r>
    </w:p>
    <w:p w:rsidR="00095E37" w:rsidRDefault="00095E37" w:rsidP="00095E37">
      <w:pPr>
        <w:ind w:firstLine="709"/>
        <w:jc w:val="both"/>
      </w:pPr>
      <w:r>
        <w:t>1.2. М</w:t>
      </w:r>
      <w:r w:rsidRPr="00F41FF8">
        <w:t xml:space="preserve">етодическая </w:t>
      </w:r>
      <w:r w:rsidRPr="007E1086">
        <w:t>разработка урока/занятия</w:t>
      </w:r>
      <w:r w:rsidR="00F90209">
        <w:t xml:space="preserve"> </w:t>
      </w:r>
      <w:r w:rsidR="00F90209">
        <w:rPr>
          <w:b/>
        </w:rPr>
        <w:t>без указания данных об участнике (ФИО, ОУ)</w:t>
      </w:r>
      <w:r w:rsidRPr="007E1086">
        <w:t>;</w:t>
      </w:r>
    </w:p>
    <w:p w:rsidR="00CD353F" w:rsidRDefault="00CD353F" w:rsidP="00CD353F">
      <w:pPr>
        <w:ind w:firstLine="709"/>
        <w:jc w:val="both"/>
      </w:pPr>
      <w:r w:rsidRPr="002E1C89">
        <w:t>1.3. CD – диск, содержащий в электронно</w:t>
      </w:r>
      <w:r w:rsidR="009D724F">
        <w:t xml:space="preserve">м виде (в виде файлов MS </w:t>
      </w:r>
      <w:proofErr w:type="spellStart"/>
      <w:r w:rsidR="009D724F">
        <w:t>Word</w:t>
      </w:r>
      <w:proofErr w:type="spellEnd"/>
      <w:r w:rsidR="009D724F">
        <w:t xml:space="preserve"> в </w:t>
      </w:r>
      <w:r w:rsidRPr="002E1C89">
        <w:t xml:space="preserve">формате </w:t>
      </w:r>
      <w:proofErr w:type="spellStart"/>
      <w:r w:rsidRPr="002E1C89">
        <w:t>doc</w:t>
      </w:r>
      <w:proofErr w:type="spellEnd"/>
      <w:r w:rsidRPr="002E1C89">
        <w:t xml:space="preserve">): </w:t>
      </w:r>
      <w:r w:rsidR="0039614D">
        <w:t xml:space="preserve">Информационный лист, </w:t>
      </w:r>
      <w:r w:rsidRPr="002E1C89">
        <w:t>Методическую разработку урока/занятия, Аннотация методической разработки.</w:t>
      </w:r>
    </w:p>
    <w:p w:rsidR="00CD353F" w:rsidRDefault="00CD353F" w:rsidP="00095E37">
      <w:pPr>
        <w:ind w:firstLine="709"/>
        <w:jc w:val="both"/>
      </w:pPr>
    </w:p>
    <w:p w:rsidR="00095E37" w:rsidRPr="007E1086" w:rsidRDefault="00095E37" w:rsidP="00095E37">
      <w:pPr>
        <w:ind w:firstLine="709"/>
        <w:jc w:val="both"/>
      </w:pPr>
      <w:r>
        <w:t xml:space="preserve">2. </w:t>
      </w:r>
      <w:r w:rsidRPr="00095E37">
        <w:rPr>
          <w:b/>
        </w:rPr>
        <w:t>Информационный лист участника Фестиваля</w:t>
      </w:r>
      <w:r>
        <w:t xml:space="preserve"> должен содержать следующую информацию об участнике Фестиваля:</w:t>
      </w:r>
    </w:p>
    <w:p w:rsidR="00095E37" w:rsidRDefault="00095E37" w:rsidP="00095E37">
      <w:pPr>
        <w:ind w:firstLine="709"/>
        <w:jc w:val="both"/>
      </w:pPr>
      <w:r>
        <w:t>2.1. Ф</w:t>
      </w:r>
      <w:r w:rsidRPr="00952A7C">
        <w:t xml:space="preserve">амилия, имя, отчество </w:t>
      </w:r>
      <w:r>
        <w:t>участника Фестиваля (</w:t>
      </w:r>
      <w:r w:rsidRPr="00952A7C">
        <w:t>автора</w:t>
      </w:r>
      <w:r>
        <w:t>, авторов</w:t>
      </w:r>
      <w:r w:rsidRPr="00952A7C">
        <w:t xml:space="preserve"> </w:t>
      </w:r>
      <w:r>
        <w:t>м</w:t>
      </w:r>
      <w:r>
        <w:rPr>
          <w:color w:val="000000"/>
        </w:rPr>
        <w:t xml:space="preserve">етодической </w:t>
      </w:r>
      <w:r w:rsidRPr="007E1086">
        <w:t>разработк</w:t>
      </w:r>
      <w:r w:rsidR="00CD353F">
        <w:t>и</w:t>
      </w:r>
      <w:r w:rsidRPr="007E1086">
        <w:t xml:space="preserve"> урока/занятия</w:t>
      </w:r>
      <w:r>
        <w:t>) с указанием должности;</w:t>
      </w:r>
    </w:p>
    <w:p w:rsidR="00095E37" w:rsidRPr="00176510" w:rsidRDefault="00095E37" w:rsidP="00095E37">
      <w:pPr>
        <w:ind w:firstLine="709"/>
        <w:jc w:val="both"/>
      </w:pPr>
      <w:r>
        <w:t>2.2. Полное наименование образовательной организации (в соответствии с ее Уставом);</w:t>
      </w:r>
    </w:p>
    <w:p w:rsidR="00095E37" w:rsidRDefault="00095E37" w:rsidP="00095E37">
      <w:pPr>
        <w:ind w:firstLine="709"/>
        <w:jc w:val="both"/>
      </w:pPr>
      <w:r>
        <w:t>2.3. К</w:t>
      </w:r>
      <w:r w:rsidRPr="00952A7C">
        <w:t>онтактные телефоны</w:t>
      </w:r>
      <w:r>
        <w:t xml:space="preserve"> участника Фестиваля (рабочий, мобильный);</w:t>
      </w:r>
    </w:p>
    <w:p w:rsidR="00CD353F" w:rsidRPr="00952A7C" w:rsidRDefault="00CD353F" w:rsidP="00095E37">
      <w:pPr>
        <w:ind w:firstLine="709"/>
        <w:jc w:val="both"/>
      </w:pPr>
      <w:r>
        <w:t>2.3.1. Адрес электронной почты (действующий).</w:t>
      </w:r>
    </w:p>
    <w:p w:rsidR="00095E37" w:rsidRPr="00082BD9" w:rsidRDefault="00095E37" w:rsidP="00095E37">
      <w:pPr>
        <w:ind w:firstLine="709"/>
        <w:jc w:val="both"/>
      </w:pPr>
      <w:r>
        <w:t>2.4. С</w:t>
      </w:r>
      <w:r w:rsidRPr="00082BD9">
        <w:t xml:space="preserve">таж педагогической деятельности </w:t>
      </w:r>
      <w:r>
        <w:t>участника Фестиваля;</w:t>
      </w:r>
    </w:p>
    <w:p w:rsidR="00095E37" w:rsidRDefault="00095E37" w:rsidP="00095E37">
      <w:pPr>
        <w:ind w:firstLine="709"/>
        <w:jc w:val="both"/>
      </w:pPr>
      <w:r>
        <w:t>2.5. Название рабочей программы учебного предмета (курса, дисциплины, модуля), реализацию которой обеспечивает участник Фестиваля в ходе своей педагогической деятельности (указать базовый/профильный уровень, кол-во часов в неделю);</w:t>
      </w:r>
    </w:p>
    <w:p w:rsidR="00095E37" w:rsidRDefault="00095E37" w:rsidP="00095E37">
      <w:pPr>
        <w:ind w:firstLine="709"/>
        <w:jc w:val="both"/>
      </w:pPr>
      <w:r>
        <w:t>2.6. Т</w:t>
      </w:r>
      <w:r w:rsidRPr="00952A7C">
        <w:t>ема урока</w:t>
      </w:r>
      <w:r>
        <w:t>/занятия</w:t>
      </w:r>
      <w:r w:rsidRPr="00952A7C">
        <w:t>, класс</w:t>
      </w:r>
      <w:r>
        <w:t>;</w:t>
      </w:r>
    </w:p>
    <w:p w:rsidR="00095E37" w:rsidRDefault="00095E37" w:rsidP="00095E37">
      <w:pPr>
        <w:ind w:firstLine="709"/>
        <w:jc w:val="both"/>
      </w:pPr>
      <w:r>
        <w:t>2.7. В</w:t>
      </w:r>
      <w:r w:rsidRPr="00952A7C">
        <w:t>ыходные данные учебник</w:t>
      </w:r>
      <w:r>
        <w:t>ов</w:t>
      </w:r>
      <w:r w:rsidRPr="00952A7C">
        <w:t>/учебн</w:t>
      </w:r>
      <w:r>
        <w:t>ых</w:t>
      </w:r>
      <w:r w:rsidRPr="00952A7C">
        <w:t xml:space="preserve"> пособи</w:t>
      </w:r>
      <w:r>
        <w:t>й</w:t>
      </w:r>
      <w:r w:rsidRPr="00952A7C">
        <w:t>, использованн</w:t>
      </w:r>
      <w:r>
        <w:t>ых</w:t>
      </w:r>
      <w:r w:rsidRPr="00952A7C">
        <w:t xml:space="preserve"> </w:t>
      </w:r>
      <w:r>
        <w:t>участником Фестиваля</w:t>
      </w:r>
      <w:r w:rsidRPr="00952A7C">
        <w:t xml:space="preserve"> на уроке</w:t>
      </w:r>
      <w:r>
        <w:t>/занятии, ссылка на программу внеурочной деятельности (название, автор (авторы), краткое описание/аннотация программы);</w:t>
      </w:r>
    </w:p>
    <w:p w:rsidR="00095E37" w:rsidRPr="00952A7C" w:rsidRDefault="00095E37" w:rsidP="00095E37">
      <w:pPr>
        <w:ind w:firstLine="709"/>
        <w:jc w:val="both"/>
      </w:pPr>
      <w:r>
        <w:t>2.8. Номинация (подноминация) Фестиваля, для участия в которой представляется конкурсная работа.</w:t>
      </w:r>
    </w:p>
    <w:p w:rsidR="00095E37" w:rsidRDefault="00095E37" w:rsidP="00095E37">
      <w:pPr>
        <w:ind w:firstLine="709"/>
        <w:jc w:val="both"/>
      </w:pPr>
      <w:r>
        <w:t xml:space="preserve">3. </w:t>
      </w:r>
      <w:r w:rsidRPr="00095E37">
        <w:rPr>
          <w:b/>
        </w:rPr>
        <w:t>Методическая разработка урока/занятия должна включать в себя:</w:t>
      </w:r>
    </w:p>
    <w:p w:rsidR="00095E37" w:rsidRPr="00952A7C" w:rsidRDefault="009112E2" w:rsidP="00095E37">
      <w:pPr>
        <w:ind w:firstLine="709"/>
        <w:jc w:val="both"/>
      </w:pPr>
      <w:r>
        <w:t>3.1. </w:t>
      </w:r>
      <w:r w:rsidR="00095E37">
        <w:t>Цели и задачи урока/занятия;</w:t>
      </w:r>
    </w:p>
    <w:p w:rsidR="00095E37" w:rsidRPr="00952A7C" w:rsidRDefault="009112E2" w:rsidP="00095E37">
      <w:pPr>
        <w:ind w:firstLine="709"/>
        <w:jc w:val="both"/>
      </w:pPr>
      <w:r>
        <w:t>3.2. </w:t>
      </w:r>
      <w:r w:rsidR="00095E37">
        <w:t>Ф</w:t>
      </w:r>
      <w:r w:rsidR="00095E37" w:rsidRPr="00952A7C">
        <w:t>ормы и методы диагностики предметных, метапредметных результатов у</w:t>
      </w:r>
      <w:r w:rsidR="00095E37">
        <w:t>чащихся на уроке;</w:t>
      </w:r>
    </w:p>
    <w:p w:rsidR="00095E37" w:rsidRDefault="009112E2" w:rsidP="00095E37">
      <w:pPr>
        <w:ind w:firstLine="709"/>
        <w:jc w:val="both"/>
      </w:pPr>
      <w:r>
        <w:t>3.3. </w:t>
      </w:r>
      <w:r w:rsidR="00095E37" w:rsidRPr="000C7D9A">
        <w:t>Текст методической разработки</w:t>
      </w:r>
      <w:r w:rsidR="00095E37">
        <w:t>, раскрывающий, в том числе,</w:t>
      </w:r>
      <w:r w:rsidR="00095E37" w:rsidRPr="000C7D9A">
        <w:t xml:space="preserve"> </w:t>
      </w:r>
      <w:r w:rsidR="00095E37">
        <w:t xml:space="preserve">критерии оценивания </w:t>
      </w:r>
      <w:r w:rsidR="00095E37" w:rsidRPr="000C7D9A">
        <w:t>методической разработки</w:t>
      </w:r>
      <w:r w:rsidR="00095E37">
        <w:t xml:space="preserve"> (содержащиеся в экспертном заключении, форма которого содержится в Приложении 3 к настоящему Положению).</w:t>
      </w:r>
    </w:p>
    <w:p w:rsidR="00095E37" w:rsidRPr="00A47C04" w:rsidRDefault="00095E37" w:rsidP="00095E37">
      <w:pPr>
        <w:ind w:firstLine="709"/>
        <w:jc w:val="both"/>
        <w:rPr>
          <w:u w:val="single"/>
        </w:rPr>
      </w:pPr>
      <w:r>
        <w:t xml:space="preserve">4. </w:t>
      </w:r>
      <w:r w:rsidRPr="00A47C04">
        <w:rPr>
          <w:u w:val="single"/>
        </w:rPr>
        <w:t>Требования к оформлению Методической разработки урока/занятия.</w:t>
      </w:r>
    </w:p>
    <w:p w:rsidR="00095E37" w:rsidRDefault="00095E37" w:rsidP="00095E37">
      <w:pPr>
        <w:ind w:firstLine="709"/>
        <w:jc w:val="both"/>
      </w:pPr>
      <w:r>
        <w:t>Общий о</w:t>
      </w:r>
      <w:r w:rsidRPr="00952A7C">
        <w:t>бъем мет</w:t>
      </w:r>
      <w:r>
        <w:t>одической разработки (независимо от количества иллюстративного материала) –</w:t>
      </w:r>
      <w:r w:rsidRPr="00952A7C">
        <w:t xml:space="preserve"> </w:t>
      </w:r>
      <w:r w:rsidRPr="00647AD5">
        <w:t>не более 12 страниц</w:t>
      </w:r>
      <w:r w:rsidRPr="00952A7C">
        <w:t xml:space="preserve"> формата А</w:t>
      </w:r>
      <w:proofErr w:type="gramStart"/>
      <w:r w:rsidRPr="00952A7C">
        <w:t>4</w:t>
      </w:r>
      <w:proofErr w:type="gramEnd"/>
      <w:r w:rsidRPr="00952A7C">
        <w:t xml:space="preserve"> (MS </w:t>
      </w:r>
      <w:proofErr w:type="spellStart"/>
      <w:r w:rsidRPr="00952A7C">
        <w:t>Word</w:t>
      </w:r>
      <w:proofErr w:type="spellEnd"/>
      <w:r w:rsidRPr="00952A7C">
        <w:t xml:space="preserve"> в формат</w:t>
      </w:r>
      <w:r>
        <w:t>е</w:t>
      </w:r>
      <w:r w:rsidRPr="00952A7C">
        <w:t xml:space="preserve"> </w:t>
      </w:r>
      <w:proofErr w:type="spellStart"/>
      <w:r w:rsidRPr="00952A7C">
        <w:t>doc</w:t>
      </w:r>
      <w:proofErr w:type="spellEnd"/>
      <w:r w:rsidRPr="00952A7C">
        <w:t xml:space="preserve">, шрифт </w:t>
      </w:r>
      <w:r w:rsidRPr="002F1F1F">
        <w:t>–</w:t>
      </w:r>
      <w:r w:rsidRPr="00952A7C">
        <w:t xml:space="preserve"> </w:t>
      </w:r>
      <w:proofErr w:type="spellStart"/>
      <w:r w:rsidRPr="00952A7C">
        <w:t>Times</w:t>
      </w:r>
      <w:proofErr w:type="spellEnd"/>
      <w:r w:rsidRPr="00952A7C">
        <w:t xml:space="preserve"> </w:t>
      </w:r>
      <w:proofErr w:type="spellStart"/>
      <w:r w:rsidRPr="00952A7C">
        <w:t>New</w:t>
      </w:r>
      <w:proofErr w:type="spellEnd"/>
      <w:r w:rsidRPr="00952A7C">
        <w:t xml:space="preserve"> </w:t>
      </w:r>
      <w:proofErr w:type="spellStart"/>
      <w:r w:rsidRPr="00952A7C">
        <w:t>Roman</w:t>
      </w:r>
      <w:proofErr w:type="spellEnd"/>
      <w:r w:rsidRPr="00952A7C">
        <w:t>, 12,</w:t>
      </w:r>
      <w:r>
        <w:t xml:space="preserve"> черный,</w:t>
      </w:r>
      <w:r w:rsidRPr="00952A7C">
        <w:t xml:space="preserve"> интервал – полуторный</w:t>
      </w:r>
      <w:r>
        <w:t xml:space="preserve">, поля </w:t>
      </w:r>
      <w:r w:rsidRPr="00101D62">
        <w:rPr>
          <w:bCs/>
        </w:rPr>
        <w:t>со всех сторон</w:t>
      </w:r>
      <w:r>
        <w:rPr>
          <w:bCs/>
        </w:rPr>
        <w:t xml:space="preserve"> </w:t>
      </w:r>
      <w:r w:rsidRPr="002F1F1F">
        <w:t>–</w:t>
      </w:r>
      <w:r>
        <w:t xml:space="preserve"> </w:t>
      </w:r>
      <w:r w:rsidRPr="00101D62">
        <w:rPr>
          <w:bCs/>
        </w:rPr>
        <w:t xml:space="preserve">25 мм, выравнивание текста «по ширине», красная строка </w:t>
      </w:r>
      <w:r w:rsidRPr="002F1F1F">
        <w:rPr>
          <w:bCs/>
        </w:rPr>
        <w:t>–</w:t>
      </w:r>
      <w:r w:rsidRPr="00101D62">
        <w:rPr>
          <w:bCs/>
        </w:rPr>
        <w:t xml:space="preserve"> 1 см</w:t>
      </w:r>
      <w:r w:rsidRPr="00952A7C">
        <w:t xml:space="preserve">). </w:t>
      </w:r>
      <w:r>
        <w:t>Текст должен быть расположен на одной стороне листа.</w:t>
      </w:r>
      <w:r w:rsidRPr="00952A7C">
        <w:t xml:space="preserve"> </w:t>
      </w:r>
      <w:r>
        <w:t>Не допускается использовать пробелы и символы табуляции для форматирования текста. Текст набирается без переносов. Электронная поддержка урока (слайды) не прилагается. Рисунки, таблицы и графики и пр. должны быть прикреплены к ссылке в тексте.</w:t>
      </w:r>
    </w:p>
    <w:p w:rsidR="00095E37" w:rsidRDefault="00095E37" w:rsidP="00095E37">
      <w:pPr>
        <w:ind w:firstLine="709"/>
        <w:jc w:val="both"/>
      </w:pPr>
      <w:r w:rsidRPr="00952A7C">
        <w:t xml:space="preserve">Необходимо указать авторов приведенных текстов, библиографию использованных методических материалов. </w:t>
      </w:r>
      <w:r>
        <w:t xml:space="preserve">Команду «вставить сноску» использовать нельзя. Примечания </w:t>
      </w:r>
      <w:r>
        <w:lastRenderedPageBreak/>
        <w:t>и ссылки даются в конце разработки. Нумерацию ссылок в тексте и в примечаниях следует производить по мере их появления в тексте и оформлять следующим образом: [1], [2], [3].</w:t>
      </w:r>
    </w:p>
    <w:p w:rsidR="00095E37" w:rsidRPr="0012672C" w:rsidRDefault="00095E37" w:rsidP="00095E37">
      <w:pPr>
        <w:ind w:firstLine="709"/>
        <w:jc w:val="both"/>
      </w:pPr>
      <w:r w:rsidRPr="0012672C">
        <w:t xml:space="preserve">5. </w:t>
      </w:r>
      <w:r w:rsidR="006F090E">
        <w:rPr>
          <w:b/>
        </w:rPr>
        <w:t>Аннотация</w:t>
      </w:r>
      <w:r w:rsidRPr="00095E37">
        <w:rPr>
          <w:b/>
        </w:rPr>
        <w:t xml:space="preserve"> методической разработки:</w:t>
      </w:r>
    </w:p>
    <w:p w:rsidR="0049653A" w:rsidRPr="002E1C89" w:rsidRDefault="002E1C89" w:rsidP="0049653A">
      <w:pPr>
        <w:ind w:firstLine="709"/>
        <w:jc w:val="both"/>
      </w:pPr>
      <w:r w:rsidRPr="002E1C89">
        <w:t xml:space="preserve">5.1. </w:t>
      </w:r>
      <w:r w:rsidR="0049653A" w:rsidRPr="002E1C89">
        <w:t>Номинация (подноминация) Фестиваля, для участия в которой представляется конкурсная работа.</w:t>
      </w:r>
    </w:p>
    <w:p w:rsidR="0049653A" w:rsidRPr="0012672C" w:rsidRDefault="0049653A" w:rsidP="0049653A">
      <w:pPr>
        <w:ind w:firstLine="709"/>
        <w:jc w:val="both"/>
      </w:pPr>
      <w:r w:rsidRPr="002E1C89">
        <w:t>Название методической разработки с указанием учебного предмета/дисциплины, класса, программы без указания образовательного учреждения и автора разработки</w:t>
      </w:r>
      <w:r w:rsidR="002E1C89">
        <w:t>.</w:t>
      </w:r>
    </w:p>
    <w:p w:rsidR="00095E37" w:rsidRDefault="00095E37" w:rsidP="001B7F15">
      <w:pPr>
        <w:ind w:firstLine="709"/>
        <w:jc w:val="both"/>
      </w:pPr>
      <w:r w:rsidRPr="0012672C">
        <w:t xml:space="preserve">5.2. </w:t>
      </w:r>
      <w:r w:rsidR="006F090E">
        <w:t>Требования к аннотации</w:t>
      </w:r>
      <w:r w:rsidR="006F090E" w:rsidRPr="006F090E">
        <w:t xml:space="preserve"> </w:t>
      </w:r>
      <w:r w:rsidR="006F090E" w:rsidRPr="0012672C">
        <w:t>урока/занятия</w:t>
      </w:r>
      <w:r w:rsidR="006F090E">
        <w:t xml:space="preserve"> должны содержать описание места урока</w:t>
      </w:r>
      <w:r w:rsidR="006F090E" w:rsidRPr="0012672C">
        <w:t>/занятия</w:t>
      </w:r>
      <w:r w:rsidR="006F090E">
        <w:t xml:space="preserve"> в учебном курсе (в программе внеурочной деятельности, название программы); замысел </w:t>
      </w:r>
      <w:r w:rsidR="006F090E" w:rsidRPr="0012672C">
        <w:t>урока/занятия</w:t>
      </w:r>
      <w:r w:rsidR="006F090E">
        <w:t xml:space="preserve">; форму отличную от традиционной урочной для внеурочного занятия; особенности </w:t>
      </w:r>
      <w:r w:rsidR="006F090E" w:rsidRPr="0012672C">
        <w:t>урока/занятия</w:t>
      </w:r>
      <w:r w:rsidR="001B7F15">
        <w:t xml:space="preserve"> (если есть). Объем аннотации не более 1200 печатных знаков.</w:t>
      </w:r>
      <w:r w:rsidR="006F090E" w:rsidRPr="0012672C">
        <w:t xml:space="preserve"> </w:t>
      </w:r>
    </w:p>
    <w:p w:rsidR="00D156C2" w:rsidRPr="00952A7C" w:rsidRDefault="00D156C2" w:rsidP="00D156C2">
      <w:pPr>
        <w:ind w:left="357"/>
        <w:jc w:val="both"/>
      </w:pPr>
    </w:p>
    <w:p w:rsidR="00D156C2" w:rsidRDefault="00D156C2" w:rsidP="00D156C2">
      <w:pPr>
        <w:jc w:val="right"/>
        <w:rPr>
          <w:sz w:val="20"/>
          <w:szCs w:val="20"/>
        </w:rPr>
      </w:pPr>
      <w:r w:rsidRPr="00952A7C">
        <w:br w:type="page"/>
      </w:r>
      <w:r>
        <w:rPr>
          <w:sz w:val="20"/>
          <w:szCs w:val="20"/>
        </w:rPr>
        <w:lastRenderedPageBreak/>
        <w:t>Приложение 2</w:t>
      </w:r>
    </w:p>
    <w:p w:rsidR="00D27ED0" w:rsidRPr="00403CFE" w:rsidRDefault="00D27ED0" w:rsidP="00D27ED0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>к Положению</w:t>
      </w:r>
      <w:r w:rsidRPr="00403CFE">
        <w:t xml:space="preserve"> </w:t>
      </w:r>
      <w:r w:rsidRPr="00403CFE">
        <w:rPr>
          <w:sz w:val="20"/>
          <w:szCs w:val="20"/>
        </w:rPr>
        <w:t xml:space="preserve">о проведении районного фестиваля уроков </w:t>
      </w:r>
    </w:p>
    <w:p w:rsidR="00D27ED0" w:rsidRPr="00403CFE" w:rsidRDefault="00D27ED0" w:rsidP="00D27ED0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 xml:space="preserve">учителей общеобразовательных организаций Санкт-Петербурга </w:t>
      </w:r>
    </w:p>
    <w:p w:rsidR="00D27ED0" w:rsidRDefault="001B7F15" w:rsidP="00D27ED0">
      <w:pPr>
        <w:jc w:val="right"/>
        <w:rPr>
          <w:sz w:val="20"/>
          <w:szCs w:val="20"/>
        </w:rPr>
      </w:pPr>
      <w:r>
        <w:rPr>
          <w:sz w:val="20"/>
          <w:szCs w:val="20"/>
        </w:rPr>
        <w:t>«Петербургский урок» в 201</w:t>
      </w:r>
      <w:r w:rsidR="00751148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751148">
        <w:rPr>
          <w:sz w:val="20"/>
          <w:szCs w:val="20"/>
        </w:rPr>
        <w:t>20</w:t>
      </w:r>
      <w:r w:rsidR="00D27ED0" w:rsidRPr="00403CFE">
        <w:rPr>
          <w:sz w:val="20"/>
          <w:szCs w:val="20"/>
        </w:rPr>
        <w:t xml:space="preserve"> учебном году</w:t>
      </w:r>
      <w:r w:rsidR="00D27ED0">
        <w:rPr>
          <w:sz w:val="20"/>
          <w:szCs w:val="20"/>
        </w:rPr>
        <w:t xml:space="preserve"> </w:t>
      </w:r>
    </w:p>
    <w:p w:rsidR="00D156C2" w:rsidRDefault="00E15693" w:rsidP="00D156C2">
      <w:pPr>
        <w:tabs>
          <w:tab w:val="left" w:pos="9639"/>
        </w:tabs>
        <w:ind w:right="-3"/>
        <w:jc w:val="right"/>
        <w:rPr>
          <w:sz w:val="20"/>
          <w:szCs w:val="20"/>
        </w:rPr>
      </w:pPr>
      <w:r w:rsidRPr="00E156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8.7pt;margin-top:4.8pt;width:222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">
            <v:textbox>
              <w:txbxContent>
                <w:p w:rsidR="00D156C2" w:rsidRDefault="00D156C2" w:rsidP="00D156C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156C2" w:rsidRPr="00E9172B" w:rsidRDefault="00D156C2" w:rsidP="00D156C2">
                  <w:pPr>
                    <w:rPr>
                      <w:sz w:val="20"/>
                      <w:szCs w:val="20"/>
                    </w:rPr>
                  </w:pPr>
                  <w:r w:rsidRPr="00762FBF">
                    <w:rPr>
                      <w:b/>
                      <w:sz w:val="20"/>
                      <w:szCs w:val="20"/>
                    </w:rPr>
                    <w:t>Регистрационный номер №:</w:t>
                  </w:r>
                  <w:r w:rsidRPr="00762FBF">
                    <w:rPr>
                      <w:sz w:val="20"/>
                      <w:szCs w:val="20"/>
                    </w:rPr>
                    <w:t xml:space="preserve"> 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</w:txbxContent>
            </v:textbox>
            <w10:wrap type="square"/>
          </v:shape>
        </w:pict>
      </w:r>
    </w:p>
    <w:p w:rsidR="00D156C2" w:rsidRDefault="00D156C2" w:rsidP="00D156C2">
      <w:pPr>
        <w:ind w:right="-3"/>
        <w:jc w:val="right"/>
        <w:rPr>
          <w:sz w:val="20"/>
          <w:szCs w:val="20"/>
        </w:rPr>
      </w:pPr>
    </w:p>
    <w:p w:rsidR="00D156C2" w:rsidRDefault="00D156C2" w:rsidP="00D156C2">
      <w:pPr>
        <w:ind w:right="-3"/>
        <w:jc w:val="right"/>
        <w:rPr>
          <w:sz w:val="20"/>
          <w:szCs w:val="20"/>
        </w:rPr>
      </w:pPr>
    </w:p>
    <w:p w:rsidR="00D156C2" w:rsidRDefault="00D156C2" w:rsidP="00D156C2">
      <w:pPr>
        <w:ind w:right="-3"/>
        <w:jc w:val="right"/>
        <w:rPr>
          <w:sz w:val="20"/>
          <w:szCs w:val="20"/>
        </w:rPr>
      </w:pPr>
    </w:p>
    <w:p w:rsidR="00D156C2" w:rsidRDefault="00D156C2" w:rsidP="00D156C2">
      <w:pPr>
        <w:ind w:right="-3"/>
        <w:jc w:val="right"/>
        <w:rPr>
          <w:sz w:val="20"/>
          <w:szCs w:val="20"/>
        </w:rPr>
      </w:pPr>
    </w:p>
    <w:p w:rsidR="00095E37" w:rsidRPr="00F812C9" w:rsidRDefault="00095E37" w:rsidP="00095E37">
      <w:pPr>
        <w:jc w:val="center"/>
        <w:rPr>
          <w:b/>
          <w:sz w:val="22"/>
          <w:szCs w:val="22"/>
        </w:rPr>
      </w:pPr>
      <w:r w:rsidRPr="00F812C9">
        <w:rPr>
          <w:b/>
          <w:sz w:val="22"/>
          <w:szCs w:val="22"/>
        </w:rPr>
        <w:t>РЕГИСТРАЦИОННЫЙ ЛИСТ ТЕХНИЧЕСКОЙ ЭКСПЕРТИЗЫ</w:t>
      </w:r>
    </w:p>
    <w:p w:rsidR="00095E37" w:rsidRPr="00C0148C" w:rsidRDefault="00095E37" w:rsidP="00095E37">
      <w:pPr>
        <w:jc w:val="right"/>
        <w:rPr>
          <w:sz w:val="20"/>
          <w:szCs w:val="20"/>
        </w:rPr>
      </w:pPr>
    </w:p>
    <w:p w:rsidR="00095E37" w:rsidRPr="00C0148C" w:rsidRDefault="00095E37" w:rsidP="00095E37">
      <w:pPr>
        <w:jc w:val="center"/>
        <w:rPr>
          <w:sz w:val="22"/>
          <w:szCs w:val="22"/>
        </w:rPr>
      </w:pPr>
      <w:r w:rsidRPr="00C0148C">
        <w:rPr>
          <w:sz w:val="22"/>
          <w:szCs w:val="22"/>
        </w:rPr>
        <w:t>____________________________________________________________________________</w:t>
      </w:r>
    </w:p>
    <w:p w:rsidR="00095E37" w:rsidRPr="00F812C9" w:rsidRDefault="00095E37" w:rsidP="00095E37">
      <w:pPr>
        <w:jc w:val="center"/>
        <w:rPr>
          <w:i/>
          <w:sz w:val="22"/>
          <w:szCs w:val="22"/>
        </w:rPr>
      </w:pPr>
      <w:r w:rsidRPr="00F812C9">
        <w:rPr>
          <w:i/>
          <w:sz w:val="22"/>
          <w:szCs w:val="22"/>
        </w:rPr>
        <w:t xml:space="preserve">ФИО </w:t>
      </w:r>
      <w:r>
        <w:rPr>
          <w:i/>
          <w:sz w:val="22"/>
          <w:szCs w:val="22"/>
        </w:rPr>
        <w:t>участника,</w:t>
      </w:r>
      <w:r w:rsidRPr="001215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ГБОУ, район (кратко)</w:t>
      </w:r>
    </w:p>
    <w:p w:rsidR="00095E37" w:rsidRPr="00F812C9" w:rsidRDefault="00095E37" w:rsidP="00095E37">
      <w:pPr>
        <w:jc w:val="center"/>
        <w:rPr>
          <w:sz w:val="22"/>
          <w:szCs w:val="22"/>
        </w:rPr>
      </w:pPr>
      <w:r w:rsidRPr="00F812C9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</w:t>
      </w:r>
    </w:p>
    <w:p w:rsidR="00095E37" w:rsidRPr="00F812C9" w:rsidRDefault="00095E37" w:rsidP="00095E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Номинация, подноминация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164"/>
        <w:gridCol w:w="3632"/>
        <w:gridCol w:w="1383"/>
      </w:tblGrid>
      <w:tr w:rsidR="00095E37" w:rsidRPr="00F812C9" w:rsidTr="00911376">
        <w:trPr>
          <w:trHeight w:val="45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Параметры технической экспертизы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Да/нет</w:t>
            </w:r>
          </w:p>
        </w:tc>
      </w:tr>
      <w:tr w:rsidR="00095E37" w:rsidRPr="00F812C9" w:rsidTr="00911376">
        <w:trPr>
          <w:trHeight w:val="454"/>
        </w:trPr>
        <w:tc>
          <w:tcPr>
            <w:tcW w:w="10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Pr="00F812C9">
              <w:rPr>
                <w:rFonts w:eastAsia="Calibri"/>
                <w:sz w:val="22"/>
                <w:szCs w:val="22"/>
              </w:rPr>
              <w:t>Документы в печатном виде</w:t>
            </w: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E37" w:rsidRPr="00AF1C80" w:rsidRDefault="00095E37" w:rsidP="00911376">
            <w:pPr>
              <w:rPr>
                <w:rFonts w:eastAsia="Calibri"/>
                <w:b/>
              </w:rPr>
            </w:pPr>
            <w:r w:rsidRPr="00AF1C80">
              <w:rPr>
                <w:rFonts w:eastAsia="Calibri"/>
                <w:b/>
                <w:sz w:val="22"/>
                <w:szCs w:val="22"/>
              </w:rPr>
              <w:t xml:space="preserve">Информационный лист участника 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1.1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 xml:space="preserve">Полное наименование </w:t>
            </w:r>
            <w:r>
              <w:rPr>
                <w:rFonts w:eastAsia="Calibri"/>
                <w:i/>
                <w:sz w:val="22"/>
                <w:szCs w:val="22"/>
              </w:rPr>
              <w:t>образовательной организации</w:t>
            </w:r>
            <w:r w:rsidRPr="00F812C9">
              <w:rPr>
                <w:rFonts w:eastAsia="Calibri"/>
                <w:i/>
                <w:sz w:val="22"/>
                <w:szCs w:val="22"/>
              </w:rPr>
              <w:t xml:space="preserve"> по Уставу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1.2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Фамилия, имя, отчество автора</w:t>
            </w:r>
            <w:r>
              <w:rPr>
                <w:rFonts w:eastAsia="Calibri"/>
                <w:i/>
                <w:sz w:val="22"/>
                <w:szCs w:val="22"/>
              </w:rPr>
              <w:t xml:space="preserve"> (авторов)</w:t>
            </w:r>
            <w:r w:rsidRPr="00F812C9">
              <w:rPr>
                <w:rFonts w:eastAsia="Calibri"/>
                <w:i/>
                <w:sz w:val="22"/>
                <w:szCs w:val="22"/>
              </w:rPr>
              <w:t xml:space="preserve"> разработки с указанием должности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1.3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Контактные телефоны (рабочий, мобильный)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751148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148" w:rsidRDefault="007511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1.3.1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751148" w:rsidRDefault="0075114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Адрес электронной почты (действующий)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1148" w:rsidRPr="00F812C9" w:rsidRDefault="00751148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С</w:t>
            </w:r>
            <w:r w:rsidRPr="00881D99">
              <w:rPr>
                <w:rFonts w:eastAsia="Calibri"/>
                <w:i/>
                <w:sz w:val="22"/>
                <w:szCs w:val="22"/>
              </w:rPr>
              <w:t>таж педагогической деятельности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П</w:t>
            </w:r>
            <w:r w:rsidRPr="00881D99">
              <w:rPr>
                <w:rFonts w:eastAsia="Calibri"/>
                <w:i/>
                <w:sz w:val="22"/>
                <w:szCs w:val="22"/>
              </w:rPr>
              <w:t>рограмма, по которой работает учитель (указать базовый/профильный уровень, кол-во часов в неделю)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Т</w:t>
            </w:r>
            <w:r w:rsidRPr="00F812C9">
              <w:rPr>
                <w:rFonts w:eastAsia="Calibri"/>
                <w:i/>
                <w:sz w:val="22"/>
                <w:szCs w:val="22"/>
              </w:rPr>
              <w:t>ема урока</w:t>
            </w:r>
            <w:r>
              <w:rPr>
                <w:rFonts w:eastAsia="Calibri"/>
                <w:i/>
                <w:sz w:val="22"/>
                <w:szCs w:val="22"/>
              </w:rPr>
              <w:t>/занятия</w:t>
            </w:r>
            <w:r w:rsidRPr="00F812C9">
              <w:rPr>
                <w:rFonts w:eastAsia="Calibri"/>
                <w:i/>
                <w:sz w:val="22"/>
                <w:szCs w:val="22"/>
              </w:rPr>
              <w:t xml:space="preserve">, класс 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Выходные данные учебников/учебных пособий, использованные автором на уроке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1.8.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  <w:i/>
              </w:rPr>
            </w:pPr>
            <w:r w:rsidRPr="00F812C9">
              <w:rPr>
                <w:rFonts w:eastAsia="Calibri"/>
                <w:i/>
                <w:sz w:val="22"/>
                <w:szCs w:val="22"/>
              </w:rPr>
              <w:t>Указание номинации</w:t>
            </w:r>
            <w:r>
              <w:rPr>
                <w:rFonts w:eastAsia="Calibri"/>
                <w:i/>
                <w:sz w:val="22"/>
                <w:szCs w:val="22"/>
              </w:rPr>
              <w:t>, подноминации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12672C" w:rsidRDefault="00095E37" w:rsidP="00911376">
            <w:pPr>
              <w:rPr>
                <w:rFonts w:eastAsia="Calibri"/>
                <w:b/>
              </w:rPr>
            </w:pPr>
            <w:r w:rsidRPr="0012672C">
              <w:rPr>
                <w:rFonts w:eastAsia="Calibri"/>
                <w:b/>
                <w:sz w:val="22"/>
                <w:szCs w:val="22"/>
              </w:rPr>
              <w:t xml:space="preserve">Методическая разработка (не более 12 страниц) </w:t>
            </w:r>
            <w:r w:rsidR="00751148">
              <w:rPr>
                <w:rFonts w:eastAsia="Calibri"/>
                <w:b/>
                <w:sz w:val="22"/>
                <w:szCs w:val="22"/>
              </w:rPr>
              <w:t>без данных конкурсанта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12672C" w:rsidRDefault="00751148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95E37" w:rsidRPr="0012672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12672C" w:rsidRDefault="00095E37" w:rsidP="00911376">
            <w:pPr>
              <w:rPr>
                <w:rFonts w:eastAsia="Calibri"/>
              </w:rPr>
            </w:pPr>
            <w:r w:rsidRPr="0012672C">
              <w:rPr>
                <w:rFonts w:eastAsia="Calibri"/>
                <w:b/>
                <w:sz w:val="22"/>
                <w:szCs w:val="22"/>
              </w:rPr>
              <w:t>Форма экспертного заключения</w:t>
            </w:r>
            <w:r>
              <w:rPr>
                <w:rFonts w:eastAsia="Calibri"/>
                <w:b/>
                <w:sz w:val="22"/>
                <w:szCs w:val="22"/>
              </w:rPr>
              <w:t xml:space="preserve"> (2 экз.)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A0743B" w:rsidRDefault="00095E37" w:rsidP="00911376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100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Pr="00F812C9">
              <w:rPr>
                <w:rFonts w:eastAsia="Calibri"/>
                <w:sz w:val="22"/>
                <w:szCs w:val="22"/>
              </w:rPr>
              <w:t>Документы в электронном виде (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CD</w:t>
            </w:r>
            <w:r w:rsidRPr="00F812C9">
              <w:rPr>
                <w:rFonts w:eastAsia="Calibri"/>
                <w:sz w:val="22"/>
                <w:szCs w:val="22"/>
              </w:rPr>
              <w:t>-диск)</w:t>
            </w: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5E37" w:rsidRPr="00C0148C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E37" w:rsidRPr="00F812C9" w:rsidRDefault="0040237F" w:rsidP="0091137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Информационный лист участника</w:t>
            </w:r>
            <w:r w:rsidR="00095E37" w:rsidRPr="00F812C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C0148C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095E37" w:rsidP="00911376">
            <w:pPr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Методическая разработка (не более 12 </w:t>
            </w:r>
            <w:r w:rsidRPr="00941524">
              <w:rPr>
                <w:rFonts w:eastAsia="Calibri"/>
                <w:sz w:val="22"/>
                <w:szCs w:val="22"/>
              </w:rPr>
              <w:t>страниц</w:t>
            </w:r>
            <w:r w:rsidRPr="00F812C9">
              <w:rPr>
                <w:rFonts w:eastAsia="Calibri"/>
                <w:sz w:val="22"/>
                <w:szCs w:val="22"/>
              </w:rPr>
              <w:t xml:space="preserve">) в формате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95E37" w:rsidRPr="00F812C9" w:rsidRDefault="001B7F15" w:rsidP="0091137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Аннотация </w:t>
            </w:r>
            <w:r w:rsidR="00095E37" w:rsidRPr="00AF1C80">
              <w:rPr>
                <w:rFonts w:eastAsia="Calibri"/>
                <w:sz w:val="22"/>
                <w:szCs w:val="22"/>
              </w:rPr>
              <w:t>методической разработки</w:t>
            </w:r>
            <w:r w:rsidR="00095E37">
              <w:rPr>
                <w:rFonts w:eastAsia="Calibri"/>
                <w:sz w:val="22"/>
                <w:szCs w:val="22"/>
              </w:rPr>
              <w:t xml:space="preserve"> </w:t>
            </w:r>
            <w:r w:rsidR="00095E37" w:rsidRPr="00F812C9">
              <w:rPr>
                <w:rFonts w:eastAsia="Calibri"/>
                <w:sz w:val="22"/>
                <w:szCs w:val="22"/>
              </w:rPr>
              <w:t xml:space="preserve">(в формате </w:t>
            </w:r>
            <w:r w:rsidR="00095E37" w:rsidRPr="00F812C9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="00095E37" w:rsidRPr="00F812C9">
              <w:rPr>
                <w:rFonts w:eastAsia="Calibri"/>
                <w:sz w:val="22"/>
                <w:szCs w:val="22"/>
              </w:rPr>
              <w:t xml:space="preserve"> </w:t>
            </w:r>
            <w:r w:rsidR="00095E37" w:rsidRPr="00F812C9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="00095E37" w:rsidRPr="00F812C9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</w:p>
        </w:tc>
      </w:tr>
      <w:tr w:rsidR="00095E37" w:rsidRPr="00F812C9" w:rsidTr="00911376">
        <w:trPr>
          <w:trHeight w:val="454"/>
        </w:trPr>
        <w:tc>
          <w:tcPr>
            <w:tcW w:w="100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Результат технической экспертизы</w:t>
            </w:r>
          </w:p>
        </w:tc>
      </w:tr>
      <w:tr w:rsidR="00095E37" w:rsidRPr="00F812C9" w:rsidTr="00911376">
        <w:trPr>
          <w:trHeight w:val="454"/>
        </w:trPr>
        <w:tc>
          <w:tcPr>
            <w:tcW w:w="50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ind w:right="-3"/>
              <w:jc w:val="center"/>
              <w:rPr>
                <w:rFonts w:eastAsia="Calibri"/>
              </w:rPr>
            </w:pPr>
            <w:proofErr w:type="gramStart"/>
            <w:r w:rsidRPr="00F812C9">
              <w:rPr>
                <w:rFonts w:eastAsia="Calibri"/>
                <w:sz w:val="22"/>
                <w:szCs w:val="22"/>
              </w:rPr>
              <w:t>Допущен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до участия в Конкурсе</w:t>
            </w:r>
          </w:p>
          <w:p w:rsidR="00095E37" w:rsidRPr="00F812C9" w:rsidRDefault="00095E37" w:rsidP="00911376">
            <w:pPr>
              <w:ind w:right="-3"/>
              <w:jc w:val="center"/>
              <w:rPr>
                <w:rFonts w:ascii="Calibri" w:eastAsia="Calibri" w:hAnsi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>(ДА)</w:t>
            </w:r>
          </w:p>
        </w:tc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37" w:rsidRPr="00F812C9" w:rsidRDefault="00095E37" w:rsidP="00911376">
            <w:pPr>
              <w:ind w:right="-3"/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 w:rsidRPr="00F812C9">
              <w:rPr>
                <w:rFonts w:eastAsia="Calibri"/>
                <w:sz w:val="22"/>
                <w:szCs w:val="22"/>
              </w:rPr>
              <w:t>допущен</w:t>
            </w:r>
            <w:proofErr w:type="gramEnd"/>
            <w:r w:rsidRPr="00F812C9">
              <w:rPr>
                <w:rFonts w:eastAsia="Calibri"/>
                <w:sz w:val="22"/>
                <w:szCs w:val="22"/>
              </w:rPr>
              <w:t xml:space="preserve"> до участия в Конкурсе</w:t>
            </w:r>
          </w:p>
          <w:p w:rsidR="00095E37" w:rsidRPr="00F812C9" w:rsidRDefault="00095E37" w:rsidP="00911376">
            <w:pPr>
              <w:ind w:right="-3"/>
              <w:jc w:val="center"/>
              <w:rPr>
                <w:rFonts w:eastAsia="Calibri"/>
              </w:rPr>
            </w:pPr>
            <w:r w:rsidRPr="00F812C9">
              <w:rPr>
                <w:rFonts w:eastAsia="Calibri"/>
                <w:sz w:val="22"/>
                <w:szCs w:val="22"/>
              </w:rPr>
              <w:t xml:space="preserve"> (НЕТ)</w:t>
            </w:r>
          </w:p>
        </w:tc>
      </w:tr>
    </w:tbl>
    <w:p w:rsidR="00095E37" w:rsidRDefault="00095E37" w:rsidP="00095E37">
      <w:pPr>
        <w:ind w:right="-3"/>
      </w:pPr>
    </w:p>
    <w:p w:rsidR="00095E37" w:rsidRPr="00F812C9" w:rsidRDefault="00095E37" w:rsidP="00095E37">
      <w:pPr>
        <w:ind w:right="-3"/>
        <w:rPr>
          <w:sz w:val="22"/>
          <w:szCs w:val="22"/>
        </w:rPr>
      </w:pPr>
      <w:r w:rsidRPr="00C0148C">
        <w:rPr>
          <w:sz w:val="22"/>
          <w:szCs w:val="22"/>
        </w:rPr>
        <w:t xml:space="preserve">Ответственный секретарь </w:t>
      </w:r>
      <w:r>
        <w:rPr>
          <w:sz w:val="22"/>
          <w:szCs w:val="22"/>
        </w:rPr>
        <w:t>О</w:t>
      </w:r>
      <w:r w:rsidRPr="00F812C9">
        <w:rPr>
          <w:sz w:val="22"/>
          <w:szCs w:val="22"/>
        </w:rPr>
        <w:t>ргкомитета</w:t>
      </w:r>
      <w:r>
        <w:rPr>
          <w:sz w:val="22"/>
          <w:szCs w:val="22"/>
        </w:rPr>
        <w:t xml:space="preserve"> </w:t>
      </w:r>
      <w:r w:rsidRPr="00F812C9">
        <w:rPr>
          <w:sz w:val="22"/>
          <w:szCs w:val="22"/>
        </w:rPr>
        <w:t>________________/</w:t>
      </w:r>
      <w:r>
        <w:rPr>
          <w:sz w:val="22"/>
          <w:szCs w:val="22"/>
        </w:rPr>
        <w:t xml:space="preserve">________________________ </w:t>
      </w:r>
      <w:r w:rsidRPr="00F812C9">
        <w:rPr>
          <w:sz w:val="22"/>
          <w:szCs w:val="22"/>
        </w:rPr>
        <w:t>/</w:t>
      </w:r>
    </w:p>
    <w:p w:rsidR="00095E37" w:rsidRDefault="00095E37" w:rsidP="00095E37">
      <w:pPr>
        <w:ind w:right="-3"/>
        <w:rPr>
          <w:sz w:val="22"/>
          <w:szCs w:val="22"/>
        </w:rPr>
      </w:pPr>
    </w:p>
    <w:p w:rsidR="00BD0ADF" w:rsidRDefault="00D156C2" w:rsidP="00BD0ADF">
      <w:pPr>
        <w:ind w:right="-3"/>
        <w:rPr>
          <w:sz w:val="22"/>
          <w:szCs w:val="22"/>
        </w:rPr>
      </w:pPr>
      <w:proofErr w:type="gramStart"/>
      <w:r w:rsidRPr="00F812C9">
        <w:rPr>
          <w:sz w:val="22"/>
          <w:szCs w:val="22"/>
        </w:rPr>
        <w:t>Ответственный</w:t>
      </w:r>
      <w:proofErr w:type="gramEnd"/>
      <w:r w:rsidRPr="00F812C9">
        <w:rPr>
          <w:sz w:val="22"/>
          <w:szCs w:val="22"/>
        </w:rPr>
        <w:t xml:space="preserve"> за проведение технической эксперти</w:t>
      </w:r>
      <w:r>
        <w:rPr>
          <w:sz w:val="22"/>
          <w:szCs w:val="22"/>
        </w:rPr>
        <w:t>зы_____________/</w:t>
      </w:r>
      <w:r w:rsidR="00751148">
        <w:rPr>
          <w:sz w:val="22"/>
          <w:szCs w:val="22"/>
        </w:rPr>
        <w:t>____________</w:t>
      </w:r>
      <w:r w:rsidRPr="00F812C9">
        <w:rPr>
          <w:sz w:val="22"/>
          <w:szCs w:val="22"/>
        </w:rPr>
        <w:t>/</w:t>
      </w:r>
    </w:p>
    <w:p w:rsidR="00095E37" w:rsidRPr="00D156C2" w:rsidRDefault="00095E37" w:rsidP="001B7F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29F7" w:rsidRDefault="000829F7" w:rsidP="000829F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27ED0" w:rsidRPr="00403CFE" w:rsidRDefault="00D27ED0" w:rsidP="00D27ED0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>к Положению</w:t>
      </w:r>
      <w:r w:rsidRPr="00403CFE">
        <w:t xml:space="preserve"> </w:t>
      </w:r>
      <w:r w:rsidRPr="00403CFE">
        <w:rPr>
          <w:sz w:val="20"/>
          <w:szCs w:val="20"/>
        </w:rPr>
        <w:t xml:space="preserve">о проведении районного фестиваля уроков </w:t>
      </w:r>
    </w:p>
    <w:p w:rsidR="00D27ED0" w:rsidRPr="00403CFE" w:rsidRDefault="00D27ED0" w:rsidP="00D27ED0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 xml:space="preserve">учителей общеобразовательных организаций Санкт-Петербурга </w:t>
      </w:r>
    </w:p>
    <w:p w:rsidR="00D27ED0" w:rsidRDefault="001B7F15" w:rsidP="00D27ED0">
      <w:pPr>
        <w:jc w:val="right"/>
        <w:rPr>
          <w:sz w:val="20"/>
          <w:szCs w:val="20"/>
        </w:rPr>
      </w:pPr>
      <w:r>
        <w:rPr>
          <w:sz w:val="20"/>
          <w:szCs w:val="20"/>
        </w:rPr>
        <w:t>«Петербургский урок» в 201</w:t>
      </w:r>
      <w:r w:rsidR="00751148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751148">
        <w:rPr>
          <w:sz w:val="20"/>
          <w:szCs w:val="20"/>
        </w:rPr>
        <w:t>20</w:t>
      </w:r>
      <w:r w:rsidR="00D27ED0" w:rsidRPr="00403CFE">
        <w:rPr>
          <w:sz w:val="20"/>
          <w:szCs w:val="20"/>
        </w:rPr>
        <w:t xml:space="preserve"> учебном году</w:t>
      </w:r>
      <w:r w:rsidR="00D27ED0">
        <w:rPr>
          <w:sz w:val="20"/>
          <w:szCs w:val="20"/>
        </w:rPr>
        <w:t xml:space="preserve"> </w:t>
      </w:r>
    </w:p>
    <w:p w:rsidR="000829F7" w:rsidRDefault="000829F7" w:rsidP="000829F7">
      <w:pPr>
        <w:jc w:val="right"/>
        <w:rPr>
          <w:b/>
        </w:rPr>
      </w:pPr>
    </w:p>
    <w:p w:rsidR="001B7F15" w:rsidRPr="001B7F15" w:rsidRDefault="001B7F15" w:rsidP="001B7F15">
      <w:pPr>
        <w:jc w:val="center"/>
        <w:rPr>
          <w:b/>
        </w:rPr>
      </w:pPr>
      <w:r w:rsidRPr="001B7F15">
        <w:rPr>
          <w:b/>
        </w:rPr>
        <w:t>Экспертное заключение</w:t>
      </w:r>
    </w:p>
    <w:p w:rsidR="001B7F15" w:rsidRPr="001B7F15" w:rsidRDefault="001B7F15" w:rsidP="001B7F15">
      <w:pPr>
        <w:jc w:val="right"/>
        <w:rPr>
          <w:sz w:val="20"/>
          <w:szCs w:val="20"/>
        </w:rPr>
      </w:pPr>
    </w:p>
    <w:p w:rsidR="001B7F15" w:rsidRPr="001B7F15" w:rsidRDefault="001B7F15" w:rsidP="001B7F15">
      <w:pPr>
        <w:jc w:val="both"/>
      </w:pPr>
      <w:r w:rsidRPr="001B7F15">
        <w:t>_____________________________________________________________________________</w:t>
      </w:r>
    </w:p>
    <w:p w:rsidR="001B7F15" w:rsidRPr="001B7F15" w:rsidRDefault="001B7F15" w:rsidP="001B7F15">
      <w:pPr>
        <w:jc w:val="center"/>
        <w:rPr>
          <w:i/>
          <w:sz w:val="20"/>
          <w:szCs w:val="20"/>
        </w:rPr>
      </w:pPr>
      <w:r w:rsidRPr="001B7F15">
        <w:rPr>
          <w:i/>
          <w:sz w:val="22"/>
          <w:szCs w:val="22"/>
        </w:rPr>
        <w:t>ФИО участника, ГБОУ, район (кратко)</w:t>
      </w:r>
    </w:p>
    <w:p w:rsidR="001B7F15" w:rsidRPr="001B7F15" w:rsidRDefault="001B7F15" w:rsidP="001B7F15">
      <w:pPr>
        <w:jc w:val="center"/>
      </w:pPr>
      <w:r w:rsidRPr="001B7F15">
        <w:t>_____________________________________________________________________________</w:t>
      </w:r>
    </w:p>
    <w:p w:rsidR="001B7F15" w:rsidRPr="001B7F15" w:rsidRDefault="001B7F15" w:rsidP="001B7F15">
      <w:pPr>
        <w:jc w:val="center"/>
        <w:rPr>
          <w:i/>
          <w:sz w:val="20"/>
          <w:szCs w:val="20"/>
        </w:rPr>
      </w:pPr>
      <w:r w:rsidRPr="001B7F15">
        <w:rPr>
          <w:i/>
          <w:sz w:val="20"/>
          <w:szCs w:val="20"/>
        </w:rPr>
        <w:t>Номинация, подноминация</w:t>
      </w:r>
    </w:p>
    <w:p w:rsidR="001B7F15" w:rsidRPr="001B7F15" w:rsidRDefault="001B7F15" w:rsidP="001B7F15">
      <w:pPr>
        <w:jc w:val="center"/>
        <w:rPr>
          <w:i/>
          <w:sz w:val="20"/>
          <w:szCs w:val="20"/>
        </w:rPr>
      </w:pPr>
    </w:p>
    <w:p w:rsidR="001B7F15" w:rsidRPr="001B7F15" w:rsidRDefault="001B7F15" w:rsidP="001B7F15">
      <w:pPr>
        <w:rPr>
          <w:sz w:val="20"/>
          <w:szCs w:val="20"/>
        </w:rPr>
      </w:pPr>
      <w:r w:rsidRPr="001B7F15">
        <w:rPr>
          <w:sz w:val="20"/>
          <w:szCs w:val="20"/>
        </w:rPr>
        <w:t>Достигнуто в высокой степени - 4 балла</w:t>
      </w:r>
    </w:p>
    <w:p w:rsidR="001B7F15" w:rsidRPr="001B7F15" w:rsidRDefault="001B7F15" w:rsidP="001B7F15">
      <w:pPr>
        <w:rPr>
          <w:sz w:val="20"/>
          <w:szCs w:val="20"/>
        </w:rPr>
      </w:pPr>
      <w:r w:rsidRPr="001B7F15">
        <w:rPr>
          <w:sz w:val="20"/>
          <w:szCs w:val="20"/>
        </w:rPr>
        <w:t>Достигнуто почти в полной мере</w:t>
      </w:r>
      <w:r w:rsidRPr="001B7F15">
        <w:rPr>
          <w:sz w:val="20"/>
          <w:szCs w:val="20"/>
        </w:rPr>
        <w:tab/>
        <w:t xml:space="preserve"> - 3 балла</w:t>
      </w:r>
    </w:p>
    <w:p w:rsidR="001B7F15" w:rsidRPr="001B7F15" w:rsidRDefault="001B7F15" w:rsidP="001B7F15">
      <w:pPr>
        <w:rPr>
          <w:sz w:val="20"/>
          <w:szCs w:val="20"/>
        </w:rPr>
      </w:pPr>
      <w:r w:rsidRPr="001B7F15">
        <w:rPr>
          <w:sz w:val="20"/>
          <w:szCs w:val="20"/>
        </w:rPr>
        <w:t>Достигнуто частично - 2 балла</w:t>
      </w:r>
    </w:p>
    <w:p w:rsidR="001B7F15" w:rsidRPr="001B7F15" w:rsidRDefault="001B7F15" w:rsidP="001B7F15">
      <w:pPr>
        <w:rPr>
          <w:sz w:val="20"/>
          <w:szCs w:val="20"/>
        </w:rPr>
      </w:pPr>
      <w:r w:rsidRPr="001B7F15">
        <w:rPr>
          <w:sz w:val="20"/>
          <w:szCs w:val="20"/>
        </w:rPr>
        <w:t>Достигнуто в малой степени - 1 балл</w:t>
      </w:r>
    </w:p>
    <w:p w:rsidR="001B7F15" w:rsidRPr="001B7F15" w:rsidRDefault="001B7F15" w:rsidP="001B7F15">
      <w:pPr>
        <w:rPr>
          <w:sz w:val="20"/>
          <w:szCs w:val="20"/>
        </w:rPr>
      </w:pPr>
      <w:r w:rsidRPr="001B7F15">
        <w:rPr>
          <w:sz w:val="20"/>
          <w:szCs w:val="20"/>
        </w:rPr>
        <w:t>Не достигнуто (или не входило в цели) - 0 баллов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552"/>
      </w:tblGrid>
      <w:tr w:rsidR="001B7F15" w:rsidRPr="001B7F15" w:rsidTr="001B7F15"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1B7F15">
            <w:pPr>
              <w:jc w:val="center"/>
              <w:rPr>
                <w:b/>
              </w:rPr>
            </w:pPr>
            <w:r w:rsidRPr="001B7F15">
              <w:rPr>
                <w:b/>
                <w:sz w:val="22"/>
                <w:szCs w:val="22"/>
              </w:rPr>
              <w:t>Критерии</w:t>
            </w:r>
          </w:p>
          <w:p w:rsidR="001B7F15" w:rsidRPr="001B7F15" w:rsidRDefault="001B7F15" w:rsidP="001B7F15">
            <w:pPr>
              <w:jc w:val="center"/>
            </w:pPr>
            <w:r w:rsidRPr="001B7F15">
              <w:rPr>
                <w:b/>
                <w:sz w:val="22"/>
                <w:szCs w:val="22"/>
              </w:rPr>
              <w:t>оценивания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center"/>
              <w:rPr>
                <w:b/>
              </w:rPr>
            </w:pPr>
            <w:r w:rsidRPr="001B7F15">
              <w:rPr>
                <w:b/>
                <w:sz w:val="22"/>
                <w:szCs w:val="22"/>
              </w:rPr>
              <w:t>Баллы</w:t>
            </w:r>
          </w:p>
          <w:p w:rsidR="001B7F15" w:rsidRPr="001B7F15" w:rsidRDefault="001B7F15" w:rsidP="001B7F15">
            <w:pPr>
              <w:jc w:val="center"/>
              <w:rPr>
                <w:b/>
              </w:rPr>
            </w:pPr>
            <w:r w:rsidRPr="001B7F15">
              <w:rPr>
                <w:b/>
                <w:sz w:val="22"/>
                <w:szCs w:val="22"/>
              </w:rPr>
              <w:t>(от 0 до 4)</w:t>
            </w:r>
          </w:p>
        </w:tc>
      </w:tr>
      <w:tr w:rsidR="001B7F15" w:rsidRPr="001B7F15" w:rsidTr="001B7F15">
        <w:trPr>
          <w:trHeight w:val="5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>Оригинальность и актуальность замысла урока/внеурочного учебного занятия в контексте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5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 xml:space="preserve">Формулировка целей уроков/внеурочных учебных занятий в соответствии с планируемыми результатами (предметными, </w:t>
            </w:r>
            <w:proofErr w:type="spellStart"/>
            <w:r w:rsidRPr="001B7F15">
              <w:rPr>
                <w:sz w:val="22"/>
                <w:szCs w:val="22"/>
              </w:rPr>
              <w:t>метапредметными</w:t>
            </w:r>
            <w:proofErr w:type="spellEnd"/>
            <w:r w:rsidRPr="001B7F15">
              <w:rPr>
                <w:sz w:val="22"/>
                <w:szCs w:val="22"/>
              </w:rPr>
              <w:t xml:space="preserve"> и личностными)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9D724F">
        <w:trPr>
          <w:trHeight w:val="6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751148">
            <w:pPr>
              <w:numPr>
                <w:ilvl w:val="0"/>
                <w:numId w:val="6"/>
              </w:numPr>
              <w:contextualSpacing/>
              <w:jc w:val="both"/>
            </w:pPr>
            <w:r w:rsidRPr="001B7F15">
              <w:rPr>
                <w:sz w:val="22"/>
                <w:szCs w:val="22"/>
              </w:rPr>
              <w:t>Соответствие цели, результатов, организации деятельности на урок</w:t>
            </w:r>
            <w:r w:rsidR="00751148">
              <w:rPr>
                <w:sz w:val="22"/>
                <w:szCs w:val="22"/>
              </w:rPr>
              <w:t>е</w:t>
            </w:r>
            <w:r w:rsidRPr="001B7F15">
              <w:rPr>
                <w:sz w:val="22"/>
                <w:szCs w:val="22"/>
              </w:rPr>
              <w:t xml:space="preserve">  требованиям системно-деятельностного подхода</w:t>
            </w:r>
            <w:r w:rsidR="0075114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5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>Урок/внеурочное учебное занятие позволяет активно формировать/ развивать универсальные учебные действия (УУД)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7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 xml:space="preserve">Направленность содержания и форм </w:t>
            </w:r>
            <w:proofErr w:type="gramStart"/>
            <w:r w:rsidRPr="001B7F15">
              <w:rPr>
                <w:sz w:val="22"/>
                <w:szCs w:val="22"/>
              </w:rPr>
              <w:t>деятельности</w:t>
            </w:r>
            <w:proofErr w:type="gramEnd"/>
            <w:r w:rsidRPr="001B7F15">
              <w:rPr>
                <w:sz w:val="22"/>
                <w:szCs w:val="22"/>
              </w:rPr>
              <w:t xml:space="preserve"> обучающихся на уроке/внеурочном учебном занятии на решение задач духовно-нравственного развития и воспитания личности гражданина России, формирование базовых национальных ценностей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3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>Фундаментальность и глубина содержания урока/внеурочного учебного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3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contextualSpacing/>
              <w:jc w:val="both"/>
            </w:pPr>
            <w:r w:rsidRPr="001B7F15">
              <w:rPr>
                <w:sz w:val="22"/>
                <w:szCs w:val="22"/>
              </w:rPr>
              <w:t>Использование современных методов и технологий организации учебно-воспитательной работы с учащимися в процессе как урочной, так и внеурочной деятельности (краткое описание этих методов или ссылка на источники)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3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>Включение в структуру и содержание урока/внеурочного учебного занятия современных методов оценки, позволяющих измерять метапредметные результаты, формировать самооценку у учащихся (описание этих методов и приемов или ссылка на источники)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3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contextualSpacing/>
              <w:jc w:val="both"/>
            </w:pPr>
            <w:r w:rsidRPr="001B7F15">
              <w:rPr>
                <w:sz w:val="22"/>
                <w:szCs w:val="22"/>
              </w:rPr>
              <w:t>Соответствие требованиям к содержанию</w:t>
            </w:r>
            <w:r w:rsidR="009D724F">
              <w:rPr>
                <w:sz w:val="22"/>
                <w:szCs w:val="22"/>
              </w:rPr>
              <w:t xml:space="preserve"> и оформлению конкурсной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numPr>
                <w:ilvl w:val="0"/>
                <w:numId w:val="6"/>
              </w:numPr>
              <w:jc w:val="both"/>
            </w:pPr>
            <w:r w:rsidRPr="001B7F15">
              <w:rPr>
                <w:sz w:val="22"/>
                <w:szCs w:val="22"/>
              </w:rPr>
              <w:t>Дополнительный бал</w:t>
            </w:r>
            <w:r w:rsidR="009D724F">
              <w:rPr>
                <w:sz w:val="22"/>
                <w:szCs w:val="22"/>
              </w:rPr>
              <w:t>л эксперта. Краткий комментарий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  <w:tr w:rsidR="001B7F15" w:rsidRPr="001B7F15" w:rsidTr="001B7F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15" w:rsidRPr="001B7F15" w:rsidRDefault="001B7F15" w:rsidP="001B7F15">
            <w:pPr>
              <w:jc w:val="both"/>
              <w:rPr>
                <w:b/>
              </w:rPr>
            </w:pPr>
          </w:p>
          <w:p w:rsidR="001B7F15" w:rsidRPr="001B7F15" w:rsidRDefault="001B7F15" w:rsidP="001B7F15">
            <w:pPr>
              <w:jc w:val="both"/>
              <w:rPr>
                <w:b/>
              </w:rPr>
            </w:pPr>
            <w:r w:rsidRPr="001B7F15">
              <w:rPr>
                <w:b/>
                <w:sz w:val="22"/>
                <w:szCs w:val="22"/>
              </w:rPr>
              <w:t>ИТОГО (</w:t>
            </w:r>
            <w:r w:rsidRPr="001B7F15">
              <w:rPr>
                <w:b/>
                <w:sz w:val="22"/>
                <w:szCs w:val="22"/>
                <w:lang w:val="en-US"/>
              </w:rPr>
              <w:t xml:space="preserve">max </w:t>
            </w:r>
            <w:r w:rsidRPr="001B7F15">
              <w:rPr>
                <w:b/>
                <w:sz w:val="22"/>
                <w:szCs w:val="22"/>
              </w:rPr>
              <w:t>40</w:t>
            </w:r>
            <w:r w:rsidRPr="001B7F1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B7F15">
              <w:rPr>
                <w:b/>
                <w:sz w:val="22"/>
                <w:szCs w:val="22"/>
              </w:rPr>
              <w:t>баллов):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5" w:rsidRPr="001B7F15" w:rsidRDefault="001B7F15" w:rsidP="001B7F15">
            <w:pPr>
              <w:jc w:val="both"/>
            </w:pPr>
          </w:p>
        </w:tc>
      </w:tr>
    </w:tbl>
    <w:p w:rsidR="001B7F15" w:rsidRPr="001B7F15" w:rsidRDefault="001B7F15" w:rsidP="001B7F15"/>
    <w:p w:rsidR="001B7F15" w:rsidRPr="001B7F15" w:rsidRDefault="001B7F15" w:rsidP="001B7F15">
      <w:pPr>
        <w:rPr>
          <w:i/>
          <w:sz w:val="22"/>
          <w:szCs w:val="22"/>
        </w:rPr>
      </w:pPr>
      <w:r w:rsidRPr="001B7F15">
        <w:t xml:space="preserve">Рекомендовано к печати:    ДА                                НЕТ      </w:t>
      </w:r>
      <w:r w:rsidRPr="001B7F15">
        <w:rPr>
          <w:i/>
          <w:sz w:val="22"/>
          <w:szCs w:val="22"/>
        </w:rPr>
        <w:t>(нужное обвести)</w:t>
      </w:r>
    </w:p>
    <w:p w:rsidR="001B7F15" w:rsidRPr="001B7F15" w:rsidRDefault="001B7F15" w:rsidP="001B7F15"/>
    <w:p w:rsidR="00095E37" w:rsidRDefault="001B7F15" w:rsidP="001B7F15">
      <w:r w:rsidRPr="001B7F15">
        <w:t>Эксперт: _________________/_____________________/                 Дата _________________</w:t>
      </w:r>
    </w:p>
    <w:p w:rsidR="00BD0ADF" w:rsidRPr="00BD0ADF" w:rsidRDefault="00BD0ADF" w:rsidP="00BD0ADF">
      <w:pPr>
        <w:jc w:val="both"/>
      </w:pPr>
    </w:p>
    <w:p w:rsidR="000829F7" w:rsidRPr="00403CFE" w:rsidRDefault="000829F7" w:rsidP="000829F7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lastRenderedPageBreak/>
        <w:t>Приложение 4</w:t>
      </w:r>
    </w:p>
    <w:p w:rsidR="000829F7" w:rsidRPr="00403CFE" w:rsidRDefault="000829F7" w:rsidP="000829F7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>к Положению</w:t>
      </w:r>
      <w:r w:rsidRPr="00403CFE">
        <w:t xml:space="preserve"> </w:t>
      </w:r>
      <w:r w:rsidRPr="00403CFE">
        <w:rPr>
          <w:sz w:val="20"/>
          <w:szCs w:val="20"/>
        </w:rPr>
        <w:t xml:space="preserve">о проведении районного фестиваля уроков </w:t>
      </w:r>
    </w:p>
    <w:p w:rsidR="000829F7" w:rsidRPr="00403CFE" w:rsidRDefault="000829F7" w:rsidP="000829F7">
      <w:pPr>
        <w:jc w:val="right"/>
        <w:rPr>
          <w:sz w:val="20"/>
          <w:szCs w:val="20"/>
        </w:rPr>
      </w:pPr>
      <w:r w:rsidRPr="00403CFE">
        <w:rPr>
          <w:sz w:val="20"/>
          <w:szCs w:val="20"/>
        </w:rPr>
        <w:t>учителе</w:t>
      </w:r>
      <w:r w:rsidR="00D27ED0" w:rsidRPr="00403CFE">
        <w:rPr>
          <w:sz w:val="20"/>
          <w:szCs w:val="20"/>
        </w:rPr>
        <w:t>й общеобразовательных организаций</w:t>
      </w:r>
      <w:r w:rsidRPr="00403CFE">
        <w:rPr>
          <w:sz w:val="20"/>
          <w:szCs w:val="20"/>
        </w:rPr>
        <w:t xml:space="preserve"> Санкт-Петербурга </w:t>
      </w:r>
    </w:p>
    <w:p w:rsidR="004F4BBA" w:rsidRDefault="001B7F15" w:rsidP="000829F7">
      <w:pPr>
        <w:jc w:val="right"/>
        <w:rPr>
          <w:sz w:val="20"/>
          <w:szCs w:val="20"/>
        </w:rPr>
      </w:pPr>
      <w:r>
        <w:rPr>
          <w:sz w:val="20"/>
          <w:szCs w:val="20"/>
        </w:rPr>
        <w:t>«Петербургский урок» в 201</w:t>
      </w:r>
      <w:r w:rsidR="00751148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751148">
        <w:rPr>
          <w:sz w:val="20"/>
          <w:szCs w:val="20"/>
        </w:rPr>
        <w:t>20</w:t>
      </w:r>
      <w:r w:rsidR="000829F7" w:rsidRPr="00403CFE">
        <w:rPr>
          <w:sz w:val="20"/>
          <w:szCs w:val="20"/>
        </w:rPr>
        <w:t xml:space="preserve"> учебном году</w:t>
      </w:r>
      <w:r w:rsidR="000829F7">
        <w:rPr>
          <w:sz w:val="20"/>
          <w:szCs w:val="20"/>
        </w:rPr>
        <w:t xml:space="preserve"> </w:t>
      </w:r>
    </w:p>
    <w:p w:rsidR="004F4BBA" w:rsidRDefault="004F4BBA" w:rsidP="004F4BBA">
      <w:pPr>
        <w:jc w:val="center"/>
        <w:rPr>
          <w:b/>
          <w:highlight w:val="yellow"/>
        </w:rPr>
      </w:pPr>
    </w:p>
    <w:p w:rsidR="004F4BBA" w:rsidRPr="002A314A" w:rsidRDefault="004F4BBA" w:rsidP="004F4BBA">
      <w:pPr>
        <w:jc w:val="center"/>
        <w:rPr>
          <w:b/>
          <w:color w:val="000000"/>
          <w:sz w:val="28"/>
          <w:szCs w:val="28"/>
        </w:rPr>
      </w:pPr>
      <w:r w:rsidRPr="002A314A">
        <w:rPr>
          <w:b/>
          <w:sz w:val="28"/>
          <w:szCs w:val="28"/>
        </w:rPr>
        <w:t>Состав конкурсной комиссии</w:t>
      </w:r>
    </w:p>
    <w:p w:rsidR="00D27ED0" w:rsidRDefault="00D27ED0" w:rsidP="00D2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фестиваля уроков </w:t>
      </w:r>
    </w:p>
    <w:p w:rsidR="00D27ED0" w:rsidRPr="002A62A3" w:rsidRDefault="00D27ED0" w:rsidP="00D27ED0">
      <w:pPr>
        <w:shd w:val="clear" w:color="auto" w:fill="FFFFFF"/>
        <w:jc w:val="center"/>
        <w:rPr>
          <w:b/>
          <w:sz w:val="28"/>
          <w:szCs w:val="28"/>
        </w:rPr>
      </w:pPr>
      <w:r w:rsidRPr="002A62A3">
        <w:rPr>
          <w:b/>
          <w:sz w:val="28"/>
          <w:szCs w:val="28"/>
        </w:rPr>
        <w:t>учителей общеобразовательных организаций Санкт-Петербурга</w:t>
      </w:r>
    </w:p>
    <w:p w:rsidR="00D27ED0" w:rsidRPr="002A62A3" w:rsidRDefault="00E875E2" w:rsidP="00D27ED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«Петербургский урок» в 201</w:t>
      </w:r>
      <w:r w:rsidR="00290AFB">
        <w:rPr>
          <w:b/>
          <w:sz w:val="28"/>
          <w:szCs w:val="28"/>
        </w:rPr>
        <w:t>9/20</w:t>
      </w:r>
      <w:r w:rsidR="00D27ED0" w:rsidRPr="002A62A3">
        <w:rPr>
          <w:b/>
          <w:sz w:val="28"/>
          <w:szCs w:val="28"/>
        </w:rPr>
        <w:t xml:space="preserve"> </w:t>
      </w:r>
      <w:r w:rsidR="00D27ED0">
        <w:rPr>
          <w:b/>
          <w:sz w:val="28"/>
          <w:szCs w:val="28"/>
        </w:rPr>
        <w:t xml:space="preserve">учебном </w:t>
      </w:r>
      <w:r w:rsidR="00D27ED0" w:rsidRPr="002A62A3">
        <w:rPr>
          <w:b/>
          <w:sz w:val="28"/>
          <w:szCs w:val="28"/>
        </w:rPr>
        <w:t>году</w:t>
      </w:r>
    </w:p>
    <w:p w:rsidR="00D27ED0" w:rsidRDefault="00D27ED0" w:rsidP="00D27ED0">
      <w:pPr>
        <w:shd w:val="clear" w:color="auto" w:fill="FFFFFF"/>
        <w:jc w:val="center"/>
        <w:rPr>
          <w:b/>
          <w:sz w:val="28"/>
          <w:szCs w:val="28"/>
        </w:rPr>
      </w:pPr>
    </w:p>
    <w:p w:rsidR="004F4BBA" w:rsidRDefault="004F4BBA" w:rsidP="004F4BBA">
      <w:pPr>
        <w:jc w:val="center"/>
        <w:rPr>
          <w:b/>
          <w:highlight w:val="yellow"/>
        </w:rPr>
      </w:pPr>
    </w:p>
    <w:tbl>
      <w:tblPr>
        <w:tblW w:w="9357" w:type="dxa"/>
        <w:tblInd w:w="-318" w:type="dxa"/>
        <w:tblLayout w:type="fixed"/>
        <w:tblLook w:val="04A0"/>
      </w:tblPr>
      <w:tblGrid>
        <w:gridCol w:w="3403"/>
        <w:gridCol w:w="5917"/>
        <w:gridCol w:w="37"/>
      </w:tblGrid>
      <w:tr w:rsidR="004F4BBA" w:rsidRPr="008833BA" w:rsidTr="00FF3888">
        <w:trPr>
          <w:gridAfter w:val="1"/>
          <w:wAfter w:w="37" w:type="dxa"/>
        </w:trPr>
        <w:tc>
          <w:tcPr>
            <w:tcW w:w="3403" w:type="dxa"/>
            <w:hideMark/>
          </w:tcPr>
          <w:p w:rsidR="004F4BBA" w:rsidRPr="008833BA" w:rsidRDefault="004F4BBA">
            <w:pPr>
              <w:rPr>
                <w:b/>
              </w:rPr>
            </w:pPr>
            <w:r w:rsidRPr="008833BA">
              <w:rPr>
                <w:b/>
              </w:rPr>
              <w:t>Председатель комиссии</w:t>
            </w:r>
          </w:p>
          <w:p w:rsidR="003840BE" w:rsidRDefault="004F4BBA">
            <w:r w:rsidRPr="008833BA">
              <w:t xml:space="preserve">Мединская </w:t>
            </w:r>
          </w:p>
          <w:p w:rsidR="004F4BBA" w:rsidRPr="008833BA" w:rsidRDefault="004F4BBA">
            <w:r w:rsidRPr="008833BA">
              <w:t xml:space="preserve">Марина Михайловна </w:t>
            </w:r>
          </w:p>
        </w:tc>
        <w:tc>
          <w:tcPr>
            <w:tcW w:w="5917" w:type="dxa"/>
          </w:tcPr>
          <w:p w:rsidR="004F4BBA" w:rsidRPr="008833BA" w:rsidRDefault="004F4BBA" w:rsidP="00213E10">
            <w:pPr>
              <w:ind w:firstLine="34"/>
              <w:jc w:val="both"/>
            </w:pPr>
          </w:p>
          <w:p w:rsidR="004F4BBA" w:rsidRPr="008833BA" w:rsidRDefault="004F4BBA" w:rsidP="00A32DFA">
            <w:pPr>
              <w:ind w:firstLine="34"/>
              <w:jc w:val="both"/>
            </w:pPr>
            <w:r w:rsidRPr="008833BA">
              <w:t xml:space="preserve">директор </w:t>
            </w:r>
            <w:r w:rsidR="00A32DFA" w:rsidRPr="008833BA">
              <w:t xml:space="preserve">государственного бюджетного </w:t>
            </w:r>
            <w:proofErr w:type="gramStart"/>
            <w:r w:rsidR="00A32DFA" w:rsidRPr="008833BA"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="00A32DFA" w:rsidRPr="008833BA"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4F4BBA" w:rsidRPr="008833BA" w:rsidTr="00FF3888">
        <w:trPr>
          <w:gridAfter w:val="1"/>
          <w:wAfter w:w="37" w:type="dxa"/>
        </w:trPr>
        <w:tc>
          <w:tcPr>
            <w:tcW w:w="3403" w:type="dxa"/>
            <w:hideMark/>
          </w:tcPr>
          <w:p w:rsidR="004F4BBA" w:rsidRPr="008833BA" w:rsidRDefault="004F4BBA">
            <w:pPr>
              <w:rPr>
                <w:b/>
              </w:rPr>
            </w:pPr>
            <w:r w:rsidRPr="008833BA">
              <w:rPr>
                <w:b/>
              </w:rPr>
              <w:t>Заместитель председателя комиссии</w:t>
            </w:r>
          </w:p>
          <w:p w:rsidR="004F4BBA" w:rsidRPr="008833BA" w:rsidRDefault="004F4BBA">
            <w:r w:rsidRPr="008833BA">
              <w:t>Танина Наталия Петровна</w:t>
            </w:r>
          </w:p>
        </w:tc>
        <w:tc>
          <w:tcPr>
            <w:tcW w:w="5917" w:type="dxa"/>
          </w:tcPr>
          <w:p w:rsidR="004F4BBA" w:rsidRPr="008833BA" w:rsidRDefault="004F4BBA" w:rsidP="00213E10">
            <w:pPr>
              <w:ind w:firstLine="34"/>
              <w:jc w:val="both"/>
            </w:pPr>
          </w:p>
          <w:p w:rsidR="007072A7" w:rsidRPr="008833BA" w:rsidRDefault="007072A7" w:rsidP="00213E10">
            <w:pPr>
              <w:ind w:firstLine="34"/>
              <w:jc w:val="both"/>
            </w:pPr>
          </w:p>
          <w:p w:rsidR="009D0F36" w:rsidRPr="008833BA" w:rsidRDefault="004F4BBA" w:rsidP="00A32DFA">
            <w:pPr>
              <w:ind w:firstLine="34"/>
              <w:jc w:val="both"/>
            </w:pPr>
            <w:r w:rsidRPr="008833BA">
              <w:t xml:space="preserve">заместитель </w:t>
            </w:r>
            <w:proofErr w:type="gramStart"/>
            <w:r w:rsidRPr="008833BA">
              <w:t xml:space="preserve">директора </w:t>
            </w:r>
            <w:r w:rsidR="00A32DFA" w:rsidRPr="008833BA">
              <w:t>государственного бюджетного 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="00A32DFA" w:rsidRPr="008833BA">
              <w:t xml:space="preserve"> специалистов «Информационно-методический центр» Петродворцового района </w:t>
            </w:r>
          </w:p>
          <w:p w:rsidR="004F4BBA" w:rsidRPr="008833BA" w:rsidRDefault="00A32DFA" w:rsidP="00A32DFA">
            <w:pPr>
              <w:ind w:firstLine="34"/>
              <w:jc w:val="both"/>
            </w:pPr>
            <w:r w:rsidRPr="008833BA">
              <w:t>Санкт-Петербурга</w:t>
            </w:r>
          </w:p>
        </w:tc>
      </w:tr>
      <w:tr w:rsidR="004F4BBA" w:rsidRPr="008833BA" w:rsidTr="00FF3888">
        <w:trPr>
          <w:gridAfter w:val="1"/>
          <w:wAfter w:w="37" w:type="dxa"/>
          <w:trHeight w:val="1284"/>
        </w:trPr>
        <w:tc>
          <w:tcPr>
            <w:tcW w:w="3403" w:type="dxa"/>
            <w:hideMark/>
          </w:tcPr>
          <w:p w:rsidR="004F4BBA" w:rsidRPr="008833BA" w:rsidRDefault="004F4BBA">
            <w:pPr>
              <w:rPr>
                <w:b/>
              </w:rPr>
            </w:pPr>
            <w:r w:rsidRPr="008833BA">
              <w:rPr>
                <w:b/>
              </w:rPr>
              <w:t>Ответственный секретарь</w:t>
            </w:r>
          </w:p>
          <w:p w:rsidR="003840BE" w:rsidRPr="009D724F" w:rsidRDefault="009D724F">
            <w:r w:rsidRPr="009D724F">
              <w:t>Финаева</w:t>
            </w:r>
          </w:p>
          <w:p w:rsidR="004F4BBA" w:rsidRPr="008833BA" w:rsidRDefault="009D724F" w:rsidP="009D724F">
            <w:r w:rsidRPr="009D724F">
              <w:t>Татьяна Валерьевна</w:t>
            </w:r>
          </w:p>
        </w:tc>
        <w:tc>
          <w:tcPr>
            <w:tcW w:w="5917" w:type="dxa"/>
            <w:hideMark/>
          </w:tcPr>
          <w:p w:rsidR="007072A7" w:rsidRPr="008833BA" w:rsidRDefault="007072A7" w:rsidP="00213E10">
            <w:pPr>
              <w:ind w:firstLine="34"/>
              <w:jc w:val="both"/>
            </w:pPr>
          </w:p>
          <w:p w:rsidR="00A32DFA" w:rsidRPr="008833BA" w:rsidRDefault="004F4BBA" w:rsidP="00A32DFA">
            <w:pPr>
              <w:ind w:firstLine="34"/>
              <w:jc w:val="both"/>
            </w:pPr>
            <w:r w:rsidRPr="008833BA">
              <w:t xml:space="preserve">методист </w:t>
            </w:r>
            <w:r w:rsidR="00A32DFA" w:rsidRPr="008833BA">
              <w:t xml:space="preserve">государственного бюджетного </w:t>
            </w:r>
            <w:proofErr w:type="gramStart"/>
            <w:r w:rsidR="00A32DFA" w:rsidRPr="008833BA"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="00A32DFA" w:rsidRPr="008833BA">
              <w:t xml:space="preserve"> специалистов «Информационно-методический центр»</w:t>
            </w:r>
          </w:p>
          <w:p w:rsidR="004F4BBA" w:rsidRPr="008833BA" w:rsidRDefault="00A32DFA" w:rsidP="00A32DFA">
            <w:pPr>
              <w:ind w:firstLine="34"/>
              <w:jc w:val="both"/>
            </w:pPr>
            <w:r w:rsidRPr="008833BA">
              <w:t>Петродворцового района Санкт-Петербурга</w:t>
            </w:r>
          </w:p>
        </w:tc>
      </w:tr>
      <w:tr w:rsidR="004F4BBA" w:rsidRPr="008833BA" w:rsidTr="00FF3888">
        <w:trPr>
          <w:gridAfter w:val="1"/>
          <w:wAfter w:w="37" w:type="dxa"/>
        </w:trPr>
        <w:tc>
          <w:tcPr>
            <w:tcW w:w="3403" w:type="dxa"/>
            <w:hideMark/>
          </w:tcPr>
          <w:p w:rsidR="003D1A58" w:rsidRPr="008833BA" w:rsidRDefault="004F4BBA" w:rsidP="00290AFB">
            <w:pPr>
              <w:rPr>
                <w:b/>
              </w:rPr>
            </w:pPr>
            <w:r w:rsidRPr="008833BA">
              <w:rPr>
                <w:b/>
              </w:rPr>
              <w:t>Члены конкурсной комиссии</w:t>
            </w:r>
          </w:p>
        </w:tc>
        <w:tc>
          <w:tcPr>
            <w:tcW w:w="5917" w:type="dxa"/>
          </w:tcPr>
          <w:p w:rsidR="004F4BBA" w:rsidRPr="008833BA" w:rsidRDefault="004F4BBA" w:rsidP="00213E10">
            <w:pPr>
              <w:ind w:firstLine="34"/>
              <w:jc w:val="both"/>
            </w:pPr>
          </w:p>
        </w:tc>
      </w:tr>
      <w:tr w:rsidR="004F4BBA" w:rsidRPr="008833BA" w:rsidTr="00FF3888">
        <w:trPr>
          <w:gridAfter w:val="1"/>
          <w:wAfter w:w="37" w:type="dxa"/>
          <w:trHeight w:val="524"/>
        </w:trPr>
        <w:tc>
          <w:tcPr>
            <w:tcW w:w="3403" w:type="dxa"/>
            <w:hideMark/>
          </w:tcPr>
          <w:p w:rsidR="003D1A58" w:rsidRPr="008833BA" w:rsidRDefault="004F4BBA">
            <w:r w:rsidRPr="008833BA">
              <w:t xml:space="preserve">Цыганова </w:t>
            </w:r>
          </w:p>
          <w:p w:rsidR="004F4BBA" w:rsidRPr="008833BA" w:rsidRDefault="004F4BBA">
            <w:r w:rsidRPr="008833BA">
              <w:t>Людмила Николаевна</w:t>
            </w:r>
          </w:p>
        </w:tc>
        <w:tc>
          <w:tcPr>
            <w:tcW w:w="5917" w:type="dxa"/>
            <w:hideMark/>
          </w:tcPr>
          <w:p w:rsidR="00A32DFA" w:rsidRPr="008833BA" w:rsidRDefault="00E875E2" w:rsidP="00213E10">
            <w:pPr>
              <w:ind w:firstLine="34"/>
              <w:jc w:val="both"/>
            </w:pPr>
            <w:r w:rsidRPr="008833BA">
              <w:t>главный</w:t>
            </w:r>
            <w:r w:rsidR="004F4BBA" w:rsidRPr="008833BA">
              <w:t xml:space="preserve"> специалист отдела образования администрации Петродворцового района Санкт-Петербурга</w:t>
            </w:r>
          </w:p>
          <w:p w:rsidR="004F4BBA" w:rsidRPr="008833BA" w:rsidRDefault="004F4BBA" w:rsidP="00213E10">
            <w:pPr>
              <w:ind w:firstLine="34"/>
              <w:jc w:val="both"/>
            </w:pPr>
            <w:r w:rsidRPr="008833BA">
              <w:t>(по согласованию)</w:t>
            </w:r>
          </w:p>
          <w:p w:rsidR="003D1A58" w:rsidRPr="008833BA" w:rsidRDefault="003D1A58" w:rsidP="00213E10">
            <w:pPr>
              <w:ind w:firstLine="34"/>
              <w:jc w:val="both"/>
            </w:pPr>
          </w:p>
        </w:tc>
      </w:tr>
      <w:tr w:rsidR="004F4BBA" w:rsidRPr="008833BA" w:rsidTr="00FF3888">
        <w:trPr>
          <w:gridAfter w:val="1"/>
          <w:wAfter w:w="37" w:type="dxa"/>
          <w:trHeight w:val="524"/>
        </w:trPr>
        <w:tc>
          <w:tcPr>
            <w:tcW w:w="3403" w:type="dxa"/>
            <w:hideMark/>
          </w:tcPr>
          <w:p w:rsidR="003D1A58" w:rsidRPr="009D724F" w:rsidRDefault="004F4BBA">
            <w:r w:rsidRPr="009D724F">
              <w:t xml:space="preserve">Антонова </w:t>
            </w:r>
          </w:p>
          <w:p w:rsidR="004F4BBA" w:rsidRPr="009D724F" w:rsidRDefault="004F4BBA">
            <w:r w:rsidRPr="009D724F">
              <w:t>Ирина Владимировна</w:t>
            </w:r>
          </w:p>
        </w:tc>
        <w:tc>
          <w:tcPr>
            <w:tcW w:w="5917" w:type="dxa"/>
          </w:tcPr>
          <w:p w:rsidR="00A32DFA" w:rsidRPr="009D724F" w:rsidRDefault="00A32DFA" w:rsidP="00A32DFA">
            <w:pPr>
              <w:ind w:firstLine="34"/>
              <w:jc w:val="both"/>
            </w:pPr>
            <w:r w:rsidRPr="009D724F">
              <w:t xml:space="preserve">методист государственного бюджетного </w:t>
            </w:r>
            <w:proofErr w:type="gramStart"/>
            <w:r w:rsidRPr="009D724F"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Pr="009D724F">
              <w:t xml:space="preserve"> специалистов «Информационно-методический центр»</w:t>
            </w:r>
          </w:p>
          <w:p w:rsidR="004F4BBA" w:rsidRPr="009D724F" w:rsidRDefault="00A32DFA" w:rsidP="00A32DFA">
            <w:pPr>
              <w:ind w:firstLine="34"/>
              <w:jc w:val="both"/>
            </w:pPr>
            <w:r w:rsidRPr="009D724F">
              <w:t>Петродворцового района Санкт-Петербурга</w:t>
            </w:r>
          </w:p>
          <w:p w:rsidR="00A32DFA" w:rsidRPr="009D724F" w:rsidRDefault="00A32DFA" w:rsidP="00A32DFA">
            <w:pPr>
              <w:ind w:firstLine="34"/>
              <w:jc w:val="both"/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tabs>
                <w:tab w:val="right" w:pos="2737"/>
              </w:tabs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Глухова </w:t>
            </w:r>
          </w:p>
          <w:p w:rsidR="00553678" w:rsidRPr="008833BA" w:rsidRDefault="00553678" w:rsidP="002A314A">
            <w:pPr>
              <w:shd w:val="clear" w:color="auto" w:fill="FFFFFF"/>
              <w:tabs>
                <w:tab w:val="right" w:pos="2737"/>
              </w:tabs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Наталья Павловна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9D724F" w:rsidRPr="008833BA" w:rsidRDefault="009D724F" w:rsidP="009D724F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 411 </w:t>
            </w:r>
            <w:proofErr w:type="gramEnd"/>
          </w:p>
          <w:p w:rsidR="00553678" w:rsidRDefault="009D724F" w:rsidP="009D724F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«Гармония» с углубленным изучением английского языка Петродворцового района Санкт-Петербурга</w:t>
            </w:r>
          </w:p>
          <w:p w:rsidR="009D724F" w:rsidRDefault="009D724F" w:rsidP="009D724F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  <w:p w:rsidR="00457035" w:rsidRDefault="00457035" w:rsidP="009D724F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  <w:p w:rsidR="00457035" w:rsidRPr="008833BA" w:rsidRDefault="00457035" w:rsidP="009D724F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lastRenderedPageBreak/>
              <w:t>Горяинова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Лариса Леонидовна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учитель государственного бюджетного общеобразовательного учреждения гимназии № 426 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Гутченко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Виктория Юрьевна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учитель государственного бюджетного общеобразовательного учреждения гимназии № 426 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Дергунова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Елена Александровна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 567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Житенева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Анна Федоровна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</w:t>
            </w:r>
            <w:proofErr w:type="gramStart"/>
            <w:r w:rsidRPr="008833BA">
              <w:rPr>
                <w:lang w:eastAsia="ar-SA"/>
              </w:rPr>
              <w:t>средней</w:t>
            </w:r>
            <w:proofErr w:type="gramEnd"/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общеобразовательной школы № 529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9D724F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9D724F">
              <w:rPr>
                <w:lang w:eastAsia="ar-SA"/>
              </w:rPr>
              <w:t xml:space="preserve">Зыбайло </w:t>
            </w:r>
          </w:p>
          <w:p w:rsidR="00553678" w:rsidRPr="009D724F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9D724F">
              <w:rPr>
                <w:lang w:eastAsia="ar-SA"/>
              </w:rPr>
              <w:t>Марина Евгеньевна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9D724F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9D724F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 319 </w:t>
            </w:r>
          </w:p>
          <w:p w:rsidR="00553678" w:rsidRPr="009D724F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9D724F">
              <w:rPr>
                <w:lang w:eastAsia="ar-SA"/>
              </w:rPr>
              <w:t>Петродворцового района Санкт-Петербурга</w:t>
            </w:r>
          </w:p>
          <w:p w:rsidR="00553678" w:rsidRPr="009D724F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Кожина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Ольга Борисовна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 412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Комиссарова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Наталья Анатольевна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</w:t>
            </w:r>
            <w:proofErr w:type="gramStart"/>
            <w:r w:rsidRPr="008833BA">
              <w:rPr>
                <w:lang w:eastAsia="ar-SA"/>
              </w:rPr>
              <w:t>средней</w:t>
            </w:r>
            <w:proofErr w:type="gramEnd"/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общеобразовательной школы № 430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Лебедева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Наталия Витальевна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412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Лещенко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Лариса Юрьевна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 436 </w:t>
            </w:r>
            <w:proofErr w:type="gramEnd"/>
          </w:p>
          <w:p w:rsidR="00553678" w:rsidRDefault="00553678" w:rsidP="00290AFB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457035" w:rsidRPr="008833BA" w:rsidRDefault="00457035" w:rsidP="00290AFB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Пичкина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Елена Сергеевна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 411 </w:t>
            </w:r>
            <w:proofErr w:type="gramEnd"/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«Гармония» с углубленным изучением английского языка Петродворцового района Санкт-Петербурга</w:t>
            </w:r>
          </w:p>
          <w:p w:rsidR="00553678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  <w:p w:rsidR="00457035" w:rsidRDefault="00457035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  <w:p w:rsidR="00457035" w:rsidRDefault="00457035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  <w:p w:rsidR="00457035" w:rsidRPr="008833BA" w:rsidRDefault="00457035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lastRenderedPageBreak/>
              <w:t xml:space="preserve">Садовский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Петр Дмитриевич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417 </w:t>
            </w:r>
          </w:p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Петродворцового района Санкт-Петербурга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color w:val="FF0000"/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Сергиенко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Наталья Юрьевна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430 </w:t>
            </w:r>
          </w:p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Петродворцового района Санкт-Петербурга </w:t>
            </w:r>
          </w:p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Серова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Наталья Владимировна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методист государственного бюджетного </w:t>
            </w:r>
            <w:proofErr w:type="gramStart"/>
            <w:r w:rsidRPr="008833BA">
              <w:rPr>
                <w:lang w:eastAsia="ar-SA"/>
              </w:rPr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Pr="008833BA">
              <w:rPr>
                <w:lang w:eastAsia="ar-SA"/>
              </w:rPr>
              <w:t xml:space="preserve"> специалистов «Информационно-методический центр»</w:t>
            </w:r>
          </w:p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Сошникова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Татьяна Николаевна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uppressAutoHyphens/>
              <w:rPr>
                <w:lang w:eastAsia="ar-SA"/>
              </w:rPr>
            </w:pPr>
            <w:r w:rsidRPr="008833BA">
              <w:rPr>
                <w:lang w:eastAsia="ar-SA"/>
              </w:rPr>
              <w:t>учитель государственного бюджетного общеобразовательного учреждения Петергофская гимназия императора Александра II</w:t>
            </w:r>
          </w:p>
          <w:p w:rsidR="00E875E2" w:rsidRPr="008833BA" w:rsidRDefault="00E875E2" w:rsidP="002A314A">
            <w:pPr>
              <w:suppressAutoHyphens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Тараскина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Светлана Викторовна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методист государственного бюджетного </w:t>
            </w:r>
            <w:proofErr w:type="gramStart"/>
            <w:r w:rsidRPr="008833BA">
              <w:rPr>
                <w:lang w:eastAsia="ar-SA"/>
              </w:rPr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Pr="008833BA">
              <w:rPr>
                <w:lang w:eastAsia="ar-SA"/>
              </w:rPr>
              <w:t xml:space="preserve"> специалистов «Информационно-методический центр»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Токмакова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Татьяна Николаевна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</w:t>
            </w:r>
            <w:proofErr w:type="gramStart"/>
            <w:r w:rsidRPr="008833BA">
              <w:rPr>
                <w:lang w:eastAsia="ar-SA"/>
              </w:rPr>
              <w:t>средней</w:t>
            </w:r>
            <w:proofErr w:type="gramEnd"/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общеобразовательной школы № 430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8833BA">
              <w:rPr>
                <w:lang w:eastAsia="ar-SA"/>
              </w:rPr>
              <w:t>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Хлынова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Надежда Ивановна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учитель государственного бюджетного общеобразовательного учреждения гимназии № 426 Петродворцового района Санкт-Петербурга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FF3888" w:rsidRPr="00FF3888" w:rsidRDefault="00FF3888" w:rsidP="002A314A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FF3888">
              <w:rPr>
                <w:lang w:eastAsia="ar-SA"/>
              </w:rPr>
              <w:t xml:space="preserve">Максимова </w:t>
            </w:r>
          </w:p>
          <w:p w:rsidR="00553678" w:rsidRPr="008833BA" w:rsidRDefault="00FF3888" w:rsidP="002A314A">
            <w:pPr>
              <w:shd w:val="clear" w:color="auto" w:fill="FFFFFF"/>
              <w:suppressAutoHyphens/>
              <w:ind w:right="19"/>
              <w:rPr>
                <w:highlight w:val="yellow"/>
                <w:lang w:eastAsia="ar-SA"/>
              </w:rPr>
            </w:pPr>
            <w:r w:rsidRPr="00FF3888">
              <w:rPr>
                <w:lang w:eastAsia="ar-SA"/>
              </w:rPr>
              <w:t>Жанна Анатольевна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290AFB" w:rsidRDefault="00FF3888" w:rsidP="00FF38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 411 </w:t>
            </w:r>
            <w:r>
              <w:rPr>
                <w:lang w:eastAsia="ar-SA"/>
              </w:rPr>
              <w:t>«Гармония» с </w:t>
            </w:r>
            <w:r w:rsidRPr="008833BA">
              <w:rPr>
                <w:lang w:eastAsia="ar-SA"/>
              </w:rPr>
              <w:t>углубленным изучением английского языка Петродворцового района Санкт-Петербурга</w:t>
            </w:r>
            <w:proofErr w:type="gramEnd"/>
          </w:p>
          <w:p w:rsidR="003840BE" w:rsidRPr="008833BA" w:rsidRDefault="003840BE" w:rsidP="00290AFB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553678" w:rsidRPr="008833BA" w:rsidTr="00FF3888">
        <w:tblPrEx>
          <w:tblCellMar>
            <w:left w:w="40" w:type="dxa"/>
            <w:right w:w="40" w:type="dxa"/>
          </w:tblCellMar>
          <w:tblLook w:val="0000"/>
        </w:tblPrEx>
        <w:tc>
          <w:tcPr>
            <w:tcW w:w="3403" w:type="dxa"/>
            <w:shd w:val="clear" w:color="auto" w:fill="FFFFFF"/>
          </w:tcPr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 xml:space="preserve">Шибанова </w:t>
            </w:r>
          </w:p>
          <w:p w:rsidR="00553678" w:rsidRPr="008833BA" w:rsidRDefault="00553678" w:rsidP="002A314A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8833BA">
              <w:rPr>
                <w:lang w:eastAsia="ar-SA"/>
              </w:rPr>
              <w:t>Вероника Владимировна</w:t>
            </w:r>
          </w:p>
        </w:tc>
        <w:tc>
          <w:tcPr>
            <w:tcW w:w="5954" w:type="dxa"/>
            <w:gridSpan w:val="2"/>
            <w:shd w:val="clear" w:color="auto" w:fill="FFFFFF"/>
          </w:tcPr>
          <w:p w:rsidR="00553678" w:rsidRPr="008833BA" w:rsidRDefault="00FF3888" w:rsidP="00FF38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8833BA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 411 </w:t>
            </w:r>
            <w:r>
              <w:rPr>
                <w:lang w:eastAsia="ar-SA"/>
              </w:rPr>
              <w:t>«Гармония» с </w:t>
            </w:r>
            <w:r w:rsidRPr="008833BA">
              <w:rPr>
                <w:lang w:eastAsia="ar-SA"/>
              </w:rPr>
              <w:t>углубленным изучением английского языка Петродворцового района Санкт-Петербурга</w:t>
            </w:r>
            <w:proofErr w:type="gramEnd"/>
          </w:p>
        </w:tc>
      </w:tr>
    </w:tbl>
    <w:p w:rsidR="00C87954" w:rsidRDefault="00C87954" w:rsidP="00290AFB"/>
    <w:sectPr w:rsidR="00C87954" w:rsidSect="006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7D8"/>
    <w:multiLevelType w:val="hybridMultilevel"/>
    <w:tmpl w:val="D668F404"/>
    <w:lvl w:ilvl="0" w:tplc="8E027918">
      <w:start w:val="9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231B77"/>
    <w:multiLevelType w:val="hybridMultilevel"/>
    <w:tmpl w:val="EC3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9660EC"/>
    <w:multiLevelType w:val="hybridMultilevel"/>
    <w:tmpl w:val="1FECED1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1560CD1"/>
    <w:multiLevelType w:val="hybridMultilevel"/>
    <w:tmpl w:val="97783F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50D9A"/>
    <w:multiLevelType w:val="multilevel"/>
    <w:tmpl w:val="36D4E3E6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</w:lvl>
    <w:lvl w:ilvl="2">
      <w:start w:val="1"/>
      <w:numFmt w:val="decimal"/>
      <w:isLgl/>
      <w:lvlText w:val="%1.%2.%3."/>
      <w:lvlJc w:val="left"/>
      <w:pPr>
        <w:ind w:left="3134" w:hanging="720"/>
      </w:pPr>
    </w:lvl>
    <w:lvl w:ilvl="3">
      <w:start w:val="1"/>
      <w:numFmt w:val="decimal"/>
      <w:isLgl/>
      <w:lvlText w:val="%1.%2.%3.%4."/>
      <w:lvlJc w:val="left"/>
      <w:pPr>
        <w:ind w:left="4199" w:hanging="720"/>
      </w:pPr>
    </w:lvl>
    <w:lvl w:ilvl="4">
      <w:start w:val="1"/>
      <w:numFmt w:val="decimal"/>
      <w:isLgl/>
      <w:lvlText w:val="%1.%2.%3.%4.%5."/>
      <w:lvlJc w:val="left"/>
      <w:pPr>
        <w:ind w:left="5624" w:hanging="1080"/>
      </w:pPr>
    </w:lvl>
    <w:lvl w:ilvl="5">
      <w:start w:val="1"/>
      <w:numFmt w:val="decimal"/>
      <w:isLgl/>
      <w:lvlText w:val="%1.%2.%3.%4.%5.%6."/>
      <w:lvlJc w:val="left"/>
      <w:pPr>
        <w:ind w:left="6689" w:hanging="1080"/>
      </w:pPr>
    </w:lvl>
    <w:lvl w:ilvl="6">
      <w:start w:val="1"/>
      <w:numFmt w:val="decimal"/>
      <w:isLgl/>
      <w:lvlText w:val="%1.%2.%3.%4.%5.%6.%7."/>
      <w:lvlJc w:val="left"/>
      <w:pPr>
        <w:ind w:left="8114" w:hanging="1440"/>
      </w:p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</w:lvl>
  </w:abstractNum>
  <w:abstractNum w:abstractNumId="7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E1243"/>
    <w:multiLevelType w:val="hybridMultilevel"/>
    <w:tmpl w:val="7CECD7CC"/>
    <w:lvl w:ilvl="0" w:tplc="D292D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A7"/>
    <w:rsid w:val="00030FA7"/>
    <w:rsid w:val="00034B9C"/>
    <w:rsid w:val="000670B2"/>
    <w:rsid w:val="000829F7"/>
    <w:rsid w:val="00095E37"/>
    <w:rsid w:val="000B53C3"/>
    <w:rsid w:val="000C4088"/>
    <w:rsid w:val="000E59C4"/>
    <w:rsid w:val="0018180F"/>
    <w:rsid w:val="001B7F15"/>
    <w:rsid w:val="00213E10"/>
    <w:rsid w:val="00233271"/>
    <w:rsid w:val="002368AD"/>
    <w:rsid w:val="002538B7"/>
    <w:rsid w:val="00261FF7"/>
    <w:rsid w:val="00276405"/>
    <w:rsid w:val="00290AFB"/>
    <w:rsid w:val="002A314A"/>
    <w:rsid w:val="002D3FC2"/>
    <w:rsid w:val="002D5C19"/>
    <w:rsid w:val="002E1C89"/>
    <w:rsid w:val="002F7250"/>
    <w:rsid w:val="003008B2"/>
    <w:rsid w:val="0034740B"/>
    <w:rsid w:val="003558F0"/>
    <w:rsid w:val="00370AE5"/>
    <w:rsid w:val="00377F2A"/>
    <w:rsid w:val="003840BE"/>
    <w:rsid w:val="0039614D"/>
    <w:rsid w:val="003A38AC"/>
    <w:rsid w:val="003C7EF0"/>
    <w:rsid w:val="003D1A58"/>
    <w:rsid w:val="0040237F"/>
    <w:rsid w:val="00403CFE"/>
    <w:rsid w:val="00405FE2"/>
    <w:rsid w:val="004377BF"/>
    <w:rsid w:val="00442B32"/>
    <w:rsid w:val="00457035"/>
    <w:rsid w:val="00462BD8"/>
    <w:rsid w:val="0049653A"/>
    <w:rsid w:val="004A1AF0"/>
    <w:rsid w:val="004C75FE"/>
    <w:rsid w:val="004F4BBA"/>
    <w:rsid w:val="00544422"/>
    <w:rsid w:val="00553678"/>
    <w:rsid w:val="005712CF"/>
    <w:rsid w:val="00574968"/>
    <w:rsid w:val="00587AE9"/>
    <w:rsid w:val="00604C4B"/>
    <w:rsid w:val="006063C5"/>
    <w:rsid w:val="006213B8"/>
    <w:rsid w:val="00626654"/>
    <w:rsid w:val="00641123"/>
    <w:rsid w:val="006529DE"/>
    <w:rsid w:val="006B2CBD"/>
    <w:rsid w:val="006F090E"/>
    <w:rsid w:val="006F71F7"/>
    <w:rsid w:val="007072A7"/>
    <w:rsid w:val="00707A25"/>
    <w:rsid w:val="00735784"/>
    <w:rsid w:val="00750816"/>
    <w:rsid w:val="00751148"/>
    <w:rsid w:val="007707F4"/>
    <w:rsid w:val="007721B9"/>
    <w:rsid w:val="00777DEA"/>
    <w:rsid w:val="0078477C"/>
    <w:rsid w:val="00820D20"/>
    <w:rsid w:val="0082418D"/>
    <w:rsid w:val="0086109A"/>
    <w:rsid w:val="008833BA"/>
    <w:rsid w:val="008B0649"/>
    <w:rsid w:val="009112E2"/>
    <w:rsid w:val="009817DF"/>
    <w:rsid w:val="009C43F7"/>
    <w:rsid w:val="009D0F36"/>
    <w:rsid w:val="009D724F"/>
    <w:rsid w:val="009F2E6D"/>
    <w:rsid w:val="00A16D18"/>
    <w:rsid w:val="00A32DFA"/>
    <w:rsid w:val="00A4484E"/>
    <w:rsid w:val="00A47C04"/>
    <w:rsid w:val="00A623BE"/>
    <w:rsid w:val="00AD35BC"/>
    <w:rsid w:val="00AF7A8E"/>
    <w:rsid w:val="00B10898"/>
    <w:rsid w:val="00B30F21"/>
    <w:rsid w:val="00B33C80"/>
    <w:rsid w:val="00B40E98"/>
    <w:rsid w:val="00B57AD9"/>
    <w:rsid w:val="00BC38BC"/>
    <w:rsid w:val="00BC4C06"/>
    <w:rsid w:val="00BC64DE"/>
    <w:rsid w:val="00BD0ADF"/>
    <w:rsid w:val="00BD18FE"/>
    <w:rsid w:val="00C00BAD"/>
    <w:rsid w:val="00C12D46"/>
    <w:rsid w:val="00C24BC7"/>
    <w:rsid w:val="00C7516A"/>
    <w:rsid w:val="00C83A41"/>
    <w:rsid w:val="00C87954"/>
    <w:rsid w:val="00CB01B1"/>
    <w:rsid w:val="00CB250C"/>
    <w:rsid w:val="00CB743F"/>
    <w:rsid w:val="00CC2564"/>
    <w:rsid w:val="00CD353F"/>
    <w:rsid w:val="00D156C2"/>
    <w:rsid w:val="00D27ED0"/>
    <w:rsid w:val="00D844E2"/>
    <w:rsid w:val="00DC4719"/>
    <w:rsid w:val="00E15693"/>
    <w:rsid w:val="00E224BE"/>
    <w:rsid w:val="00E875E2"/>
    <w:rsid w:val="00E97282"/>
    <w:rsid w:val="00EC1DD0"/>
    <w:rsid w:val="00ED619C"/>
    <w:rsid w:val="00F0100E"/>
    <w:rsid w:val="00F02B2A"/>
    <w:rsid w:val="00F3225B"/>
    <w:rsid w:val="00F55775"/>
    <w:rsid w:val="00F90209"/>
    <w:rsid w:val="00FE4F77"/>
    <w:rsid w:val="00FF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4B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F4B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4BB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4BBA"/>
    <w:rPr>
      <w:b/>
      <w:bCs/>
    </w:rPr>
  </w:style>
  <w:style w:type="character" w:customStyle="1" w:styleId="Heading1">
    <w:name w:val="Heading #1_"/>
    <w:basedOn w:val="a0"/>
    <w:link w:val="Heading10"/>
    <w:locked/>
    <w:rsid w:val="00E22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24BE"/>
    <w:pPr>
      <w:widowControl w:val="0"/>
      <w:shd w:val="clear" w:color="auto" w:fill="FFFFFF"/>
      <w:spacing w:before="600" w:after="240" w:line="346" w:lineRule="exact"/>
      <w:ind w:hanging="800"/>
      <w:jc w:val="center"/>
      <w:outlineLvl w:val="0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E2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11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1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A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62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4B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F4B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4BB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4BBA"/>
    <w:rPr>
      <w:b/>
      <w:bCs/>
    </w:rPr>
  </w:style>
  <w:style w:type="character" w:customStyle="1" w:styleId="Heading1">
    <w:name w:val="Heading #1_"/>
    <w:basedOn w:val="a0"/>
    <w:link w:val="Heading10"/>
    <w:locked/>
    <w:rsid w:val="00E22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24BE"/>
    <w:pPr>
      <w:widowControl w:val="0"/>
      <w:shd w:val="clear" w:color="auto" w:fill="FFFFFF"/>
      <w:spacing w:before="600" w:after="240" w:line="346" w:lineRule="exact"/>
      <w:ind w:hanging="800"/>
      <w:jc w:val="center"/>
      <w:outlineLvl w:val="0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E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112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1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A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62B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c-peterhof.edu.ru/konkurs-pedagog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5A6A-ED48-4CCD-ABEA-928FFB21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6</cp:revision>
  <cp:lastPrinted>2019-10-02T13:05:00Z</cp:lastPrinted>
  <dcterms:created xsi:type="dcterms:W3CDTF">2019-10-02T08:32:00Z</dcterms:created>
  <dcterms:modified xsi:type="dcterms:W3CDTF">2019-10-04T12:58:00Z</dcterms:modified>
</cp:coreProperties>
</file>